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6556" w14:textId="742D12D6" w:rsidR="00CD4C7B" w:rsidRPr="00923EF9" w:rsidRDefault="00CD4C7B" w:rsidP="00AD6FC6">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C05F39">
        <w:rPr>
          <w:noProof w:val="0"/>
          <w:sz w:val="24"/>
          <w:szCs w:val="24"/>
          <w:lang w:val="de-DE"/>
        </w:rPr>
        <w:t>1</w:t>
      </w:r>
      <w:r w:rsidR="00936071" w:rsidRPr="004E43B7">
        <w:rPr>
          <w:noProof w:val="0"/>
          <w:sz w:val="24"/>
          <w:szCs w:val="24"/>
          <w:lang w:val="de-DE"/>
        </w:rPr>
        <w:t xml:space="preserve"> </w:t>
      </w:r>
      <w:r w:rsidR="004006E8" w:rsidRPr="004E43B7">
        <w:rPr>
          <w:noProof w:val="0"/>
          <w:sz w:val="24"/>
          <w:szCs w:val="24"/>
          <w:lang w:val="de-DE"/>
        </w:rPr>
        <w:t>#</w:t>
      </w:r>
      <w:r w:rsidR="000A4F9D">
        <w:rPr>
          <w:noProof w:val="0"/>
          <w:sz w:val="24"/>
          <w:szCs w:val="24"/>
          <w:lang w:val="de-DE"/>
        </w:rPr>
        <w:t>10</w:t>
      </w:r>
      <w:r w:rsidR="001D48BB">
        <w:rPr>
          <w:noProof w:val="0"/>
          <w:sz w:val="24"/>
          <w:szCs w:val="24"/>
          <w:lang w:val="de-DE"/>
        </w:rPr>
        <w:t>9</w:t>
      </w:r>
      <w:r w:rsidR="004E43B7" w:rsidRPr="004E43B7">
        <w:rPr>
          <w:noProof w:val="0"/>
          <w:sz w:val="24"/>
          <w:szCs w:val="24"/>
          <w:lang w:val="de-DE"/>
        </w:rPr>
        <w:t>e</w:t>
      </w:r>
      <w:r w:rsidRPr="004E43B7">
        <w:rPr>
          <w:bCs/>
          <w:noProof w:val="0"/>
          <w:sz w:val="24"/>
          <w:szCs w:val="24"/>
          <w:lang w:val="de-DE"/>
        </w:rPr>
        <w:tab/>
      </w:r>
      <w:r w:rsidR="00796315">
        <w:rPr>
          <w:bCs/>
          <w:noProof w:val="0"/>
          <w:sz w:val="24"/>
          <w:szCs w:val="24"/>
          <w:lang w:val="de-DE"/>
        </w:rPr>
        <w:t xml:space="preserve">    </w:t>
      </w:r>
      <w:r w:rsidR="000A4F9D">
        <w:rPr>
          <w:bCs/>
          <w:noProof w:val="0"/>
          <w:sz w:val="24"/>
          <w:szCs w:val="24"/>
          <w:lang w:val="de-DE"/>
        </w:rPr>
        <w:t xml:space="preserve">     </w:t>
      </w:r>
      <w:r w:rsidR="00796315">
        <w:rPr>
          <w:bCs/>
          <w:noProof w:val="0"/>
          <w:sz w:val="24"/>
          <w:szCs w:val="24"/>
          <w:lang w:val="de-DE"/>
        </w:rPr>
        <w:t xml:space="preserve">  </w:t>
      </w:r>
      <w:r w:rsidR="000A4F9D">
        <w:rPr>
          <w:bCs/>
          <w:noProof w:val="0"/>
          <w:sz w:val="24"/>
          <w:szCs w:val="24"/>
          <w:lang w:val="de-DE"/>
        </w:rPr>
        <w:t xml:space="preserve">   </w:t>
      </w:r>
      <w:r w:rsidR="009E0ACD" w:rsidRPr="009E0ACD">
        <w:rPr>
          <w:noProof w:val="0"/>
          <w:sz w:val="24"/>
          <w:szCs w:val="24"/>
          <w:lang w:val="de-DE"/>
        </w:rPr>
        <w:t>R1-2203944</w:t>
      </w:r>
    </w:p>
    <w:p w14:paraId="231362B2" w14:textId="3A16CC80" w:rsidR="00CD4C7B" w:rsidRPr="004E43B7" w:rsidRDefault="00C05F39" w:rsidP="00AD6FC6">
      <w:pPr>
        <w:pStyle w:val="Header"/>
        <w:tabs>
          <w:tab w:val="right" w:pos="9639"/>
        </w:tabs>
        <w:jc w:val="both"/>
        <w:rPr>
          <w:i/>
          <w:noProof w:val="0"/>
          <w:sz w:val="24"/>
          <w:szCs w:val="24"/>
        </w:rPr>
      </w:pPr>
      <w:r>
        <w:rPr>
          <w:rFonts w:eastAsia="SimSun" w:hint="eastAsia"/>
          <w:noProof w:val="0"/>
          <w:sz w:val="24"/>
          <w:szCs w:val="24"/>
          <w:lang w:eastAsia="zh-CN"/>
        </w:rPr>
        <w:t>e-</w:t>
      </w:r>
      <w:r w:rsidR="00AD00A0">
        <w:rPr>
          <w:rFonts w:eastAsia="SimSun"/>
          <w:noProof w:val="0"/>
          <w:sz w:val="24"/>
          <w:szCs w:val="24"/>
          <w:lang w:eastAsia="zh-CN"/>
        </w:rPr>
        <w:t xml:space="preserve">Meeting, </w:t>
      </w:r>
      <w:r w:rsidR="0042762A" w:rsidRPr="0042762A">
        <w:rPr>
          <w:rFonts w:eastAsia="SimSun"/>
          <w:noProof w:val="0"/>
          <w:sz w:val="24"/>
          <w:szCs w:val="24"/>
          <w:lang w:eastAsia="zh-CN"/>
        </w:rPr>
        <w:t>May 9th – 20th,</w:t>
      </w:r>
      <w:r w:rsidR="0042762A">
        <w:rPr>
          <w:rFonts w:eastAsia="SimSun"/>
          <w:noProof w:val="0"/>
          <w:sz w:val="24"/>
          <w:szCs w:val="24"/>
          <w:lang w:eastAsia="zh-CN"/>
        </w:rPr>
        <w:t xml:space="preserve"> </w:t>
      </w:r>
      <w:r w:rsidR="001D48BB" w:rsidRPr="0042762A">
        <w:rPr>
          <w:rFonts w:eastAsia="SimSun"/>
          <w:noProof w:val="0"/>
          <w:sz w:val="24"/>
          <w:szCs w:val="24"/>
          <w:lang w:eastAsia="zh-CN"/>
        </w:rPr>
        <w:t>2</w:t>
      </w:r>
      <w:r w:rsidR="001D48BB">
        <w:rPr>
          <w:rFonts w:cs="Arial"/>
          <w:sz w:val="24"/>
          <w:szCs w:val="24"/>
        </w:rPr>
        <w:t>02</w:t>
      </w:r>
      <w:r w:rsidR="0042762A">
        <w:rPr>
          <w:rFonts w:cs="Arial"/>
          <w:sz w:val="24"/>
          <w:szCs w:val="24"/>
        </w:rPr>
        <w:t>2</w:t>
      </w:r>
    </w:p>
    <w:p w14:paraId="39BE00F6" w14:textId="77777777" w:rsidR="00CD4C7B" w:rsidRPr="00E12955" w:rsidRDefault="00CD4C7B" w:rsidP="00AD6FC6">
      <w:pPr>
        <w:pStyle w:val="Header"/>
        <w:jc w:val="both"/>
        <w:rPr>
          <w:bCs/>
          <w:noProof w:val="0"/>
          <w:sz w:val="24"/>
        </w:rPr>
      </w:pPr>
    </w:p>
    <w:p w14:paraId="49379CFB" w14:textId="77777777" w:rsidR="00CD4C7B" w:rsidRPr="00E12955" w:rsidRDefault="00CD4C7B" w:rsidP="00AD6FC6">
      <w:pPr>
        <w:pStyle w:val="Header"/>
        <w:jc w:val="both"/>
        <w:rPr>
          <w:bCs/>
          <w:noProof w:val="0"/>
          <w:sz w:val="24"/>
        </w:rPr>
      </w:pPr>
    </w:p>
    <w:p w14:paraId="758E2B30" w14:textId="383667FD"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157E5E9B" w14:textId="76661FD9" w:rsidR="00CF6E92" w:rsidRPr="005C0F21" w:rsidRDefault="00AA6D6B" w:rsidP="00AD6FC6">
      <w:pPr>
        <w:jc w:val="both"/>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 The objective</w:t>
      </w:r>
      <w:r w:rsidR="00F60960" w:rsidRPr="005C0F21">
        <w:rPr>
          <w:rFonts w:eastAsia="SimSun"/>
          <w:sz w:val="22"/>
          <w:szCs w:val="22"/>
          <w:lang w:eastAsia="zh-CN"/>
        </w:rPr>
        <w:t>s</w:t>
      </w:r>
      <w:r w:rsidR="0065652E" w:rsidRPr="005C0F21">
        <w:rPr>
          <w:rFonts w:eastAsia="SimSun"/>
          <w:sz w:val="22"/>
          <w:szCs w:val="22"/>
          <w:lang w:eastAsia="zh-CN"/>
        </w:rPr>
        <w:t xml:space="preserve"> </w:t>
      </w:r>
      <w:r w:rsidR="00F60960" w:rsidRPr="005C0F21">
        <w:rPr>
          <w:rFonts w:eastAsia="SimSun"/>
          <w:sz w:val="22"/>
          <w:szCs w:val="22"/>
          <w:lang w:eastAsia="zh-CN"/>
        </w:rPr>
        <w:t>are</w:t>
      </w:r>
      <w:r w:rsidR="0065652E" w:rsidRPr="005C0F21">
        <w:rPr>
          <w:rFonts w:eastAsia="SimSun"/>
          <w:sz w:val="22"/>
          <w:szCs w:val="22"/>
          <w:lang w:eastAsia="zh-CN"/>
        </w:rPr>
        <w:t xml:space="preserve"> as </w:t>
      </w:r>
      <w:r w:rsidR="00C271BA" w:rsidRPr="005C0F21">
        <w:rPr>
          <w:rFonts w:eastAsia="SimSun"/>
          <w:sz w:val="22"/>
          <w:szCs w:val="22"/>
          <w:lang w:eastAsia="zh-CN"/>
        </w:rPr>
        <w:t>follows</w:t>
      </w:r>
      <w:r w:rsidR="0065652E" w:rsidRPr="005C0F21">
        <w:rPr>
          <w:rFonts w:eastAsia="SimSun"/>
          <w:sz w:val="22"/>
          <w:szCs w:val="22"/>
          <w:lang w:eastAsia="zh-CN"/>
        </w:rPr>
        <w:t>.</w:t>
      </w:r>
    </w:p>
    <w:p w14:paraId="003F2FD9" w14:textId="77777777" w:rsidR="00CF6E92" w:rsidRPr="005C0F21" w:rsidRDefault="00CF6E92" w:rsidP="00AD6FC6">
      <w:pPr>
        <w:ind w:right="-99"/>
        <w:jc w:val="both"/>
        <w:rPr>
          <w:bCs/>
          <w:i/>
          <w:sz w:val="22"/>
          <w:szCs w:val="22"/>
          <w:lang w:eastAsia="ko-KR"/>
        </w:rPr>
      </w:pPr>
      <w:r w:rsidRPr="005C0F21">
        <w:rPr>
          <w:i/>
          <w:sz w:val="22"/>
          <w:szCs w:val="22"/>
        </w:rPr>
        <w:t xml:space="preserve">The objective of this study is to identify and evaluate the potential enhancements to support duplex evolution for NR TDD in unpaired spectrum. </w:t>
      </w:r>
    </w:p>
    <w:p w14:paraId="131B4398" w14:textId="77777777" w:rsidR="00CF6E92" w:rsidRPr="005C0F21" w:rsidRDefault="00CF6E92" w:rsidP="00AD6FC6">
      <w:pPr>
        <w:ind w:right="-99"/>
        <w:jc w:val="both"/>
        <w:rPr>
          <w:bCs/>
          <w:i/>
          <w:sz w:val="22"/>
          <w:szCs w:val="22"/>
          <w:lang w:eastAsia="ko-KR"/>
        </w:rPr>
      </w:pPr>
      <w:r w:rsidRPr="005C0F21">
        <w:rPr>
          <w:bCs/>
          <w:i/>
          <w:sz w:val="22"/>
          <w:szCs w:val="22"/>
          <w:lang w:eastAsia="ko-KR"/>
        </w:rPr>
        <w:t>In this study, the followings are assumed:</w:t>
      </w:r>
    </w:p>
    <w:p w14:paraId="17FCD4B2" w14:textId="77777777" w:rsidR="00CF6E92" w:rsidRPr="005C0F21" w:rsidRDefault="00CF6E92" w:rsidP="00AD6FC6">
      <w:pPr>
        <w:numPr>
          <w:ilvl w:val="0"/>
          <w:numId w:val="5"/>
        </w:numPr>
        <w:overflowPunct w:val="0"/>
        <w:autoSpaceDE w:val="0"/>
        <w:autoSpaceDN w:val="0"/>
        <w:adjustRightInd w:val="0"/>
        <w:jc w:val="both"/>
        <w:textAlignment w:val="baseline"/>
        <w:rPr>
          <w:bCs/>
          <w:i/>
          <w:sz w:val="22"/>
          <w:szCs w:val="22"/>
          <w:lang w:eastAsia="ko-KR"/>
        </w:rPr>
      </w:pPr>
      <w:r w:rsidRPr="005C0F21">
        <w:rPr>
          <w:rFonts w:eastAsia="Malgun Gothic"/>
          <w:bCs/>
          <w:i/>
          <w:sz w:val="22"/>
          <w:szCs w:val="22"/>
          <w:lang w:eastAsia="ko-KR"/>
        </w:rPr>
        <w:t xml:space="preserve">Duplex enhancement at the </w:t>
      </w:r>
      <w:proofErr w:type="spellStart"/>
      <w:r w:rsidRPr="005C0F21">
        <w:rPr>
          <w:rFonts w:eastAsia="Malgun Gothic"/>
          <w:bCs/>
          <w:i/>
          <w:sz w:val="22"/>
          <w:szCs w:val="22"/>
          <w:lang w:eastAsia="ko-KR"/>
        </w:rPr>
        <w:t>gNB</w:t>
      </w:r>
      <w:proofErr w:type="spellEnd"/>
      <w:r w:rsidRPr="005C0F21">
        <w:rPr>
          <w:rFonts w:eastAsia="Malgun Gothic"/>
          <w:bCs/>
          <w:i/>
          <w:sz w:val="22"/>
          <w:szCs w:val="22"/>
          <w:lang w:eastAsia="ko-KR"/>
        </w:rPr>
        <w:t xml:space="preserve"> side</w:t>
      </w:r>
    </w:p>
    <w:p w14:paraId="59787487" w14:textId="77777777" w:rsidR="00CF6E92" w:rsidRPr="005C0F21" w:rsidRDefault="00CF6E92" w:rsidP="00AD6FC6">
      <w:pPr>
        <w:numPr>
          <w:ilvl w:val="0"/>
          <w:numId w:val="5"/>
        </w:numPr>
        <w:overflowPunct w:val="0"/>
        <w:autoSpaceDE w:val="0"/>
        <w:autoSpaceDN w:val="0"/>
        <w:adjustRightInd w:val="0"/>
        <w:jc w:val="both"/>
        <w:textAlignment w:val="baseline"/>
        <w:rPr>
          <w:bCs/>
          <w:i/>
          <w:sz w:val="22"/>
          <w:szCs w:val="22"/>
          <w:lang w:eastAsia="ko-KR"/>
        </w:rPr>
      </w:pPr>
      <w:r w:rsidRPr="005C0F21">
        <w:rPr>
          <w:rFonts w:eastAsia="Malgun Gothic"/>
          <w:bCs/>
          <w:i/>
          <w:sz w:val="22"/>
          <w:szCs w:val="22"/>
          <w:lang w:eastAsia="ko-KR"/>
        </w:rPr>
        <w:t>Half duplex operation at the UE side</w:t>
      </w:r>
    </w:p>
    <w:p w14:paraId="7D1B5675" w14:textId="77777777" w:rsidR="00CF6E92" w:rsidRPr="005C0F21" w:rsidRDefault="00CF6E92" w:rsidP="00AD6FC6">
      <w:pPr>
        <w:numPr>
          <w:ilvl w:val="0"/>
          <w:numId w:val="5"/>
        </w:numPr>
        <w:overflowPunct w:val="0"/>
        <w:autoSpaceDE w:val="0"/>
        <w:autoSpaceDN w:val="0"/>
        <w:adjustRightInd w:val="0"/>
        <w:jc w:val="both"/>
        <w:textAlignment w:val="baseline"/>
        <w:rPr>
          <w:bCs/>
          <w:i/>
          <w:sz w:val="22"/>
          <w:szCs w:val="22"/>
          <w:lang w:eastAsia="ko-KR"/>
        </w:rPr>
      </w:pPr>
      <w:r w:rsidRPr="005C0F21">
        <w:rPr>
          <w:rFonts w:eastAsia="Malgun Gothic"/>
          <w:bCs/>
          <w:i/>
          <w:sz w:val="22"/>
          <w:szCs w:val="22"/>
          <w:lang w:eastAsia="ko-KR"/>
        </w:rPr>
        <w:t>No restriction on frequency ranges</w:t>
      </w:r>
    </w:p>
    <w:p w14:paraId="1CD0BCBE" w14:textId="77777777" w:rsidR="00CF6E92" w:rsidRPr="005C0F21" w:rsidRDefault="00CF6E92" w:rsidP="00AD6FC6">
      <w:pPr>
        <w:ind w:right="-99"/>
        <w:jc w:val="both"/>
        <w:rPr>
          <w:bCs/>
          <w:i/>
          <w:sz w:val="22"/>
          <w:szCs w:val="22"/>
          <w:lang w:eastAsia="ko-KR"/>
        </w:rPr>
      </w:pPr>
      <w:r w:rsidRPr="005C0F21">
        <w:rPr>
          <w:rFonts w:hint="eastAsia"/>
          <w:bCs/>
          <w:i/>
          <w:sz w:val="22"/>
          <w:szCs w:val="22"/>
          <w:lang w:eastAsia="ko-KR"/>
        </w:rPr>
        <w:t xml:space="preserve">The detailed objectives are as </w:t>
      </w:r>
      <w:r w:rsidRPr="005C0F21">
        <w:rPr>
          <w:bCs/>
          <w:i/>
          <w:sz w:val="22"/>
          <w:szCs w:val="22"/>
          <w:lang w:eastAsia="ko-KR"/>
        </w:rPr>
        <w:t>follows</w:t>
      </w:r>
      <w:r w:rsidRPr="005C0F21">
        <w:rPr>
          <w:rFonts w:hint="eastAsia"/>
          <w:bCs/>
          <w:i/>
          <w:sz w:val="22"/>
          <w:szCs w:val="22"/>
          <w:lang w:eastAsia="ko-KR"/>
        </w:rPr>
        <w:t>:</w:t>
      </w:r>
    </w:p>
    <w:p w14:paraId="0EE590C7" w14:textId="77777777" w:rsidR="00CF6E92" w:rsidRPr="005C0F21" w:rsidRDefault="00CF6E92" w:rsidP="00AD6FC6">
      <w:pPr>
        <w:numPr>
          <w:ilvl w:val="0"/>
          <w:numId w:val="7"/>
        </w:numPr>
        <w:overflowPunct w:val="0"/>
        <w:autoSpaceDE w:val="0"/>
        <w:autoSpaceDN w:val="0"/>
        <w:adjustRightInd w:val="0"/>
        <w:jc w:val="both"/>
        <w:textAlignment w:val="baseline"/>
        <w:rPr>
          <w:i/>
          <w:sz w:val="22"/>
          <w:szCs w:val="22"/>
          <w:lang w:val="en-US"/>
        </w:rPr>
      </w:pPr>
      <w:r w:rsidRPr="005C0F21">
        <w:rPr>
          <w:i/>
          <w:sz w:val="22"/>
          <w:szCs w:val="22"/>
          <w:lang w:val="en-US"/>
        </w:rPr>
        <w:t>Identify applicable and relevant deployment scenarios and use cases (RAN1).</w:t>
      </w:r>
    </w:p>
    <w:p w14:paraId="17EFEE46" w14:textId="77777777" w:rsidR="00CF6E92" w:rsidRPr="005C0F21" w:rsidRDefault="00CF6E92" w:rsidP="00AD6FC6">
      <w:pPr>
        <w:numPr>
          <w:ilvl w:val="0"/>
          <w:numId w:val="7"/>
        </w:numPr>
        <w:overflowPunct w:val="0"/>
        <w:autoSpaceDE w:val="0"/>
        <w:autoSpaceDN w:val="0"/>
        <w:adjustRightInd w:val="0"/>
        <w:jc w:val="both"/>
        <w:textAlignment w:val="baseline"/>
        <w:rPr>
          <w:i/>
          <w:sz w:val="22"/>
          <w:szCs w:val="22"/>
          <w:lang w:val="en-US"/>
        </w:rPr>
      </w:pPr>
      <w:r w:rsidRPr="005C0F21">
        <w:rPr>
          <w:i/>
          <w:sz w:val="22"/>
          <w:szCs w:val="22"/>
          <w:lang w:val="en-US"/>
        </w:rPr>
        <w:t>Develop evaluation methodology for duplex enhancement (RAN1).</w:t>
      </w:r>
    </w:p>
    <w:p w14:paraId="6A94ADF2" w14:textId="289B1BB6" w:rsidR="00CF6E92" w:rsidRPr="005C0F21" w:rsidRDefault="00CF6E92" w:rsidP="00AD6FC6">
      <w:pPr>
        <w:numPr>
          <w:ilvl w:val="0"/>
          <w:numId w:val="7"/>
        </w:numPr>
        <w:overflowPunct w:val="0"/>
        <w:autoSpaceDE w:val="0"/>
        <w:autoSpaceDN w:val="0"/>
        <w:adjustRightInd w:val="0"/>
        <w:jc w:val="both"/>
        <w:textAlignment w:val="baseline"/>
        <w:rPr>
          <w:i/>
          <w:sz w:val="22"/>
          <w:szCs w:val="22"/>
          <w:lang w:val="en-US"/>
        </w:rPr>
      </w:pPr>
      <w:r w:rsidRPr="005C0F21">
        <w:rPr>
          <w:rFonts w:eastAsia="Malgun Gothic" w:hint="eastAsia"/>
          <w:i/>
          <w:sz w:val="22"/>
          <w:szCs w:val="22"/>
          <w:lang w:val="en-US" w:eastAsia="ko-KR"/>
        </w:rPr>
        <w:t xml:space="preserve">Study </w:t>
      </w:r>
      <w:r w:rsidRPr="005C0F21">
        <w:rPr>
          <w:rFonts w:eastAsia="Malgun Gothic"/>
          <w:i/>
          <w:sz w:val="22"/>
          <w:szCs w:val="22"/>
          <w:lang w:val="en-US" w:eastAsia="ko-KR"/>
        </w:rPr>
        <w:t xml:space="preserve">the </w:t>
      </w:r>
      <w:proofErr w:type="spellStart"/>
      <w:r w:rsidRPr="005C0F21">
        <w:rPr>
          <w:rFonts w:eastAsia="Malgun Gothic"/>
          <w:i/>
          <w:sz w:val="22"/>
          <w:szCs w:val="22"/>
          <w:lang w:val="en-US" w:eastAsia="ko-KR"/>
        </w:rPr>
        <w:t>subband</w:t>
      </w:r>
      <w:proofErr w:type="spellEnd"/>
      <w:r w:rsidRPr="005C0F21">
        <w:rPr>
          <w:rFonts w:eastAsia="Malgun Gothic"/>
          <w:i/>
          <w:sz w:val="22"/>
          <w:szCs w:val="22"/>
          <w:lang w:val="en-US" w:eastAsia="ko-KR"/>
        </w:rPr>
        <w:t xml:space="preserve"> non-overlapping full duplex and potential enhancements on </w:t>
      </w:r>
      <w:r w:rsidRPr="005C0F21">
        <w:rPr>
          <w:rFonts w:eastAsia="Malgun Gothic"/>
          <w:bCs/>
          <w:i/>
          <w:sz w:val="22"/>
          <w:szCs w:val="22"/>
          <w:lang w:eastAsia="ko-KR"/>
        </w:rPr>
        <w:t xml:space="preserve">dynamic/flexible </w:t>
      </w:r>
      <w:r w:rsidR="003B2072" w:rsidRPr="005C0F21">
        <w:rPr>
          <w:rFonts w:eastAsia="Malgun Gothic"/>
          <w:bCs/>
          <w:i/>
          <w:sz w:val="22"/>
          <w:szCs w:val="22"/>
          <w:lang w:eastAsia="ko-KR"/>
        </w:rPr>
        <w:t>TDD (RAN1, RAN4)</w:t>
      </w:r>
      <w:r w:rsidRPr="005C0F21">
        <w:rPr>
          <w:rFonts w:eastAsia="Malgun Gothic"/>
          <w:bCs/>
          <w:i/>
          <w:sz w:val="22"/>
          <w:szCs w:val="22"/>
          <w:lang w:eastAsia="ko-KR"/>
        </w:rPr>
        <w:t>.</w:t>
      </w:r>
    </w:p>
    <w:p w14:paraId="5FCDA211" w14:textId="77777777" w:rsidR="00942C8C" w:rsidRPr="005C0F21" w:rsidRDefault="00942C8C" w:rsidP="00AD6FC6">
      <w:pPr>
        <w:pStyle w:val="ListParagraph"/>
        <w:numPr>
          <w:ilvl w:val="0"/>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Identify possible schemes and evaluate their feasibility and performances (RAN1).</w:t>
      </w:r>
    </w:p>
    <w:p w14:paraId="6ECF4961" w14:textId="77777777" w:rsidR="00942C8C" w:rsidRPr="005C0F21" w:rsidRDefault="00942C8C" w:rsidP="00AD6FC6">
      <w:pPr>
        <w:pStyle w:val="ListParagraph"/>
        <w:numPr>
          <w:ilvl w:val="0"/>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Study inter-</w:t>
      </w:r>
      <w:proofErr w:type="spellStart"/>
      <w:r w:rsidRPr="005C0F21">
        <w:rPr>
          <w:rFonts w:eastAsia="Malgun Gothic"/>
          <w:bCs/>
          <w:i/>
          <w:sz w:val="22"/>
          <w:szCs w:val="22"/>
          <w:lang w:eastAsia="ko-KR"/>
        </w:rPr>
        <w:t>gNB</w:t>
      </w:r>
      <w:proofErr w:type="spellEnd"/>
      <w:r w:rsidRPr="005C0F21">
        <w:rPr>
          <w:rFonts w:eastAsia="Malgun Gothic"/>
          <w:bCs/>
          <w:i/>
          <w:sz w:val="22"/>
          <w:szCs w:val="22"/>
          <w:lang w:eastAsia="ko-KR"/>
        </w:rPr>
        <w:t xml:space="preserve"> and inter-UE CLI handling and identify solutions to manage them (RAN1). </w:t>
      </w:r>
    </w:p>
    <w:p w14:paraId="213EFAF6" w14:textId="77777777" w:rsidR="00942C8C" w:rsidRPr="005C0F21" w:rsidRDefault="00942C8C" w:rsidP="00AD6FC6">
      <w:pPr>
        <w:pStyle w:val="ListParagraph"/>
        <w:numPr>
          <w:ilvl w:val="1"/>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Consider intra-</w:t>
      </w:r>
      <w:proofErr w:type="spellStart"/>
      <w:r w:rsidRPr="005C0F21">
        <w:rPr>
          <w:rFonts w:eastAsia="Malgun Gothic"/>
          <w:bCs/>
          <w:i/>
          <w:sz w:val="22"/>
          <w:szCs w:val="22"/>
          <w:lang w:eastAsia="ko-KR"/>
        </w:rPr>
        <w:t>subband</w:t>
      </w:r>
      <w:proofErr w:type="spellEnd"/>
      <w:r w:rsidRPr="005C0F21">
        <w:rPr>
          <w:rFonts w:eastAsia="Malgun Gothic"/>
          <w:bCs/>
          <w:i/>
          <w:sz w:val="22"/>
          <w:szCs w:val="22"/>
          <w:lang w:eastAsia="ko-KR"/>
        </w:rPr>
        <w:t xml:space="preserve"> CLI and inter-</w:t>
      </w:r>
      <w:proofErr w:type="spellStart"/>
      <w:r w:rsidRPr="005C0F21">
        <w:rPr>
          <w:rFonts w:eastAsia="Malgun Gothic"/>
          <w:bCs/>
          <w:i/>
          <w:sz w:val="22"/>
          <w:szCs w:val="22"/>
          <w:lang w:eastAsia="ko-KR"/>
        </w:rPr>
        <w:t>subband</w:t>
      </w:r>
      <w:proofErr w:type="spellEnd"/>
      <w:r w:rsidRPr="005C0F21">
        <w:rPr>
          <w:rFonts w:eastAsia="Malgun Gothic"/>
          <w:bCs/>
          <w:i/>
          <w:sz w:val="22"/>
          <w:szCs w:val="22"/>
          <w:lang w:eastAsia="ko-KR"/>
        </w:rPr>
        <w:t xml:space="preserve"> CLI in case of the </w:t>
      </w:r>
      <w:proofErr w:type="spellStart"/>
      <w:r w:rsidRPr="005C0F21">
        <w:rPr>
          <w:rFonts w:eastAsia="Malgun Gothic"/>
          <w:i/>
          <w:sz w:val="22"/>
          <w:szCs w:val="22"/>
          <w:lang w:val="en-US" w:eastAsia="ko-KR"/>
        </w:rPr>
        <w:t>subband</w:t>
      </w:r>
      <w:proofErr w:type="spellEnd"/>
      <w:r w:rsidRPr="005C0F21">
        <w:rPr>
          <w:rFonts w:eastAsia="Malgun Gothic"/>
          <w:i/>
          <w:sz w:val="22"/>
          <w:szCs w:val="22"/>
          <w:lang w:val="en-US" w:eastAsia="ko-KR"/>
        </w:rPr>
        <w:t xml:space="preserve"> non-overlapping full duplex</w:t>
      </w:r>
      <w:r w:rsidRPr="005C0F21">
        <w:rPr>
          <w:rFonts w:eastAsia="Malgun Gothic"/>
          <w:bCs/>
          <w:i/>
          <w:sz w:val="22"/>
          <w:szCs w:val="22"/>
          <w:lang w:eastAsia="ko-KR"/>
        </w:rPr>
        <w:t>.</w:t>
      </w:r>
    </w:p>
    <w:p w14:paraId="082E786D" w14:textId="77777777" w:rsidR="00942C8C" w:rsidRPr="005C0F21" w:rsidRDefault="00942C8C" w:rsidP="00AD6FC6">
      <w:pPr>
        <w:pStyle w:val="ListParagraph"/>
        <w:numPr>
          <w:ilvl w:val="0"/>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Study the performance of the identified schemes as well as the impact on legacy operation assuming their co-existence in co-channel and adjacent channels (RAN1).</w:t>
      </w:r>
    </w:p>
    <w:p w14:paraId="79CEA4E4" w14:textId="77777777" w:rsidR="00942C8C" w:rsidRPr="005C0F21" w:rsidRDefault="00942C8C" w:rsidP="00AD6FC6">
      <w:pPr>
        <w:pStyle w:val="ListParagraph"/>
        <w:numPr>
          <w:ilvl w:val="0"/>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Study the feasibility of and impact on RF requirements considering adjacent-channel co-existence with the legacy operation (RAN4).</w:t>
      </w:r>
    </w:p>
    <w:p w14:paraId="0798C0FB" w14:textId="77777777" w:rsidR="00942C8C" w:rsidRPr="005C0F21" w:rsidRDefault="00942C8C" w:rsidP="00AD6FC6">
      <w:pPr>
        <w:pStyle w:val="ListParagraph"/>
        <w:numPr>
          <w:ilvl w:val="0"/>
          <w:numId w:val="6"/>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Study the feasibility of and impact on RF requirements considering the self-interference, the inter-</w:t>
      </w:r>
      <w:proofErr w:type="spellStart"/>
      <w:r w:rsidRPr="005C0F21">
        <w:rPr>
          <w:rFonts w:eastAsia="Malgun Gothic"/>
          <w:bCs/>
          <w:i/>
          <w:sz w:val="22"/>
          <w:szCs w:val="22"/>
          <w:lang w:eastAsia="ko-KR"/>
        </w:rPr>
        <w:t>subband</w:t>
      </w:r>
      <w:proofErr w:type="spellEnd"/>
      <w:r w:rsidRPr="005C0F21">
        <w:rPr>
          <w:rFonts w:eastAsia="Malgun Gothic"/>
          <w:bCs/>
          <w:i/>
          <w:sz w:val="22"/>
          <w:szCs w:val="22"/>
          <w:lang w:eastAsia="ko-KR"/>
        </w:rPr>
        <w:t xml:space="preserve"> CLI, and the inter-operator CLI at </w:t>
      </w:r>
      <w:proofErr w:type="spellStart"/>
      <w:r w:rsidRPr="005C0F21">
        <w:rPr>
          <w:rFonts w:eastAsia="Malgun Gothic"/>
          <w:bCs/>
          <w:i/>
          <w:sz w:val="22"/>
          <w:szCs w:val="22"/>
          <w:lang w:eastAsia="ko-KR"/>
        </w:rPr>
        <w:t>gNB</w:t>
      </w:r>
      <w:proofErr w:type="spellEnd"/>
      <w:r w:rsidRPr="005C0F21">
        <w:rPr>
          <w:rFonts w:eastAsia="Malgun Gothic"/>
          <w:bCs/>
          <w:i/>
          <w:sz w:val="22"/>
          <w:szCs w:val="22"/>
          <w:lang w:eastAsia="ko-KR"/>
        </w:rPr>
        <w:t xml:space="preserve"> and the inter-</w:t>
      </w:r>
      <w:proofErr w:type="spellStart"/>
      <w:r w:rsidRPr="005C0F21">
        <w:rPr>
          <w:rFonts w:eastAsia="Malgun Gothic"/>
          <w:bCs/>
          <w:i/>
          <w:sz w:val="22"/>
          <w:szCs w:val="22"/>
          <w:lang w:eastAsia="ko-KR"/>
        </w:rPr>
        <w:t>subband</w:t>
      </w:r>
      <w:proofErr w:type="spellEnd"/>
      <w:r w:rsidRPr="005C0F21">
        <w:rPr>
          <w:rFonts w:eastAsia="Malgun Gothic"/>
          <w:bCs/>
          <w:i/>
          <w:sz w:val="22"/>
          <w:szCs w:val="22"/>
          <w:lang w:eastAsia="ko-KR"/>
        </w:rPr>
        <w:t xml:space="preserve"> CLI and inter-operator CLI at UE (RAN4).</w:t>
      </w:r>
    </w:p>
    <w:p w14:paraId="0A30244B" w14:textId="77777777" w:rsidR="00942C8C" w:rsidRPr="005C0F21" w:rsidRDefault="00942C8C" w:rsidP="00AD6FC6">
      <w:pPr>
        <w:pStyle w:val="ListParagraph"/>
        <w:numPr>
          <w:ilvl w:val="0"/>
          <w:numId w:val="8"/>
        </w:numPr>
        <w:overflowPunct w:val="0"/>
        <w:autoSpaceDE w:val="0"/>
        <w:autoSpaceDN w:val="0"/>
        <w:adjustRightInd w:val="0"/>
        <w:jc w:val="both"/>
        <w:textAlignment w:val="baseline"/>
        <w:rPr>
          <w:rFonts w:eastAsia="Malgun Gothic"/>
          <w:bCs/>
          <w:i/>
          <w:sz w:val="22"/>
          <w:szCs w:val="22"/>
          <w:lang w:eastAsia="ko-KR"/>
        </w:rPr>
      </w:pPr>
      <w:r w:rsidRPr="005C0F21">
        <w:rPr>
          <w:rFonts w:eastAsia="Malgun Gothic"/>
          <w:bCs/>
          <w:i/>
          <w:sz w:val="22"/>
          <w:szCs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3ED132E" w14:textId="77777777" w:rsidR="00942C8C" w:rsidRPr="005C0F21" w:rsidRDefault="00942C8C" w:rsidP="00AD6FC6">
      <w:pPr>
        <w:pStyle w:val="ListParagraph"/>
        <w:numPr>
          <w:ilvl w:val="0"/>
          <w:numId w:val="8"/>
        </w:numPr>
        <w:overflowPunct w:val="0"/>
        <w:autoSpaceDE w:val="0"/>
        <w:autoSpaceDN w:val="0"/>
        <w:adjustRightInd w:val="0"/>
        <w:jc w:val="both"/>
        <w:textAlignment w:val="baseline"/>
        <w:rPr>
          <w:i/>
          <w:sz w:val="22"/>
          <w:szCs w:val="22"/>
          <w:lang w:val="en-US"/>
        </w:rPr>
      </w:pPr>
      <w:r w:rsidRPr="005C0F21">
        <w:rPr>
          <w:i/>
          <w:sz w:val="22"/>
          <w:szCs w:val="22"/>
          <w:lang w:val="en-US"/>
        </w:rPr>
        <w:t xml:space="preserve">Summarize the regulatory aspects that </w:t>
      </w:r>
      <w:proofErr w:type="gramStart"/>
      <w:r w:rsidRPr="005C0F21">
        <w:rPr>
          <w:i/>
          <w:sz w:val="22"/>
          <w:szCs w:val="22"/>
          <w:lang w:val="en-US"/>
        </w:rPr>
        <w:t>have to</w:t>
      </w:r>
      <w:proofErr w:type="gramEnd"/>
      <w:r w:rsidRPr="005C0F21">
        <w:rPr>
          <w:i/>
          <w:sz w:val="22"/>
          <w:szCs w:val="22"/>
          <w:lang w:val="en-US"/>
        </w:rPr>
        <w:t xml:space="preserve"> be considered for deploying the identified duplex enhancements in TDD unpaired spectrum (RAN4).</w:t>
      </w:r>
    </w:p>
    <w:p w14:paraId="04A4A693" w14:textId="77777777" w:rsidR="00CF6E92" w:rsidRPr="005C0F21" w:rsidRDefault="00CF6E92" w:rsidP="00AD6FC6">
      <w:pPr>
        <w:jc w:val="both"/>
        <w:rPr>
          <w:bCs/>
          <w:i/>
          <w:sz w:val="22"/>
          <w:szCs w:val="22"/>
          <w:lang w:eastAsia="ko-KR"/>
        </w:rPr>
      </w:pPr>
      <w:r w:rsidRPr="005C0F21">
        <w:rPr>
          <w:rFonts w:eastAsia="Malgun Gothic"/>
          <w:bCs/>
          <w:i/>
          <w:sz w:val="22"/>
          <w:szCs w:val="22"/>
          <w:lang w:eastAsia="ko-KR"/>
        </w:rPr>
        <w:t xml:space="preserve">Note: For potential enhancements on dynamic/flexible TDD, utilize the outcome of discussion in Rel-15 and Rel-16 while avoiding the repetition of the same discussion. </w:t>
      </w:r>
    </w:p>
    <w:p w14:paraId="54028852" w14:textId="64BA0C38"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lastRenderedPageBreak/>
        <w:t>2</w:t>
      </w:r>
      <w:r w:rsidR="00487367">
        <w:t xml:space="preserve"> </w:t>
      </w:r>
      <w:r w:rsidR="006A3B8A" w:rsidRPr="0015436A">
        <w:t>Discussion</w:t>
      </w:r>
    </w:p>
    <w:p w14:paraId="580F6B6D" w14:textId="6E4338D9"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2.1 </w:t>
      </w:r>
      <w:r w:rsidR="00F254AB">
        <w:rPr>
          <w:rFonts w:ascii="Times New Roman" w:hAnsi="Times New Roman"/>
          <w:b/>
          <w:bCs/>
          <w:sz w:val="24"/>
          <w:szCs w:val="22"/>
          <w:lang w:val="en-US" w:eastAsia="zh-CN"/>
        </w:rPr>
        <w:t>Slot format e</w:t>
      </w:r>
      <w:r w:rsidR="000139C0" w:rsidRPr="006230EC">
        <w:rPr>
          <w:rFonts w:ascii="Times New Roman" w:hAnsi="Times New Roman"/>
          <w:b/>
          <w:bCs/>
          <w:sz w:val="24"/>
          <w:szCs w:val="22"/>
          <w:lang w:val="en-US" w:eastAsia="zh-CN"/>
        </w:rPr>
        <w:t xml:space="preserve">nhancement </w:t>
      </w:r>
      <w:r w:rsidR="00F254AB">
        <w:rPr>
          <w:rFonts w:ascii="Times New Roman" w:hAnsi="Times New Roman"/>
          <w:b/>
          <w:bCs/>
          <w:sz w:val="24"/>
          <w:szCs w:val="22"/>
          <w:lang w:val="en-US" w:eastAsia="zh-CN"/>
        </w:rPr>
        <w:t>for</w:t>
      </w:r>
      <w:r w:rsidR="000139C0" w:rsidRPr="006230EC">
        <w:rPr>
          <w:rFonts w:ascii="Times New Roman" w:hAnsi="Times New Roman"/>
          <w:b/>
          <w:bCs/>
          <w:sz w:val="24"/>
          <w:szCs w:val="22"/>
          <w:lang w:val="en-US" w:eastAsia="zh-CN"/>
        </w:rPr>
        <w:t xml:space="preserve"> dynamic/flexible TDD operation </w:t>
      </w:r>
    </w:p>
    <w:p w14:paraId="6CEFF9D2" w14:textId="3612ADB4" w:rsidR="00DE242A" w:rsidRPr="005C0F21" w:rsidRDefault="000E1E59" w:rsidP="00AD6FC6">
      <w:pPr>
        <w:spacing w:before="100" w:beforeAutospacing="1" w:after="100" w:afterAutospacing="1"/>
        <w:jc w:val="both"/>
        <w:rPr>
          <w:rFonts w:eastAsia="SimSun"/>
          <w:sz w:val="22"/>
          <w:szCs w:val="22"/>
          <w:lang w:val="en-US" w:eastAsia="zh-CN"/>
        </w:rPr>
      </w:pPr>
      <w:r w:rsidRPr="005C0F21">
        <w:rPr>
          <w:sz w:val="22"/>
          <w:szCs w:val="22"/>
        </w:rPr>
        <w:t>NR TDD specifications allow</w:t>
      </w:r>
      <w:r w:rsidR="00DD3A17">
        <w:rPr>
          <w:sz w:val="22"/>
          <w:szCs w:val="22"/>
        </w:rPr>
        <w:t>s</w:t>
      </w:r>
      <w:r w:rsidRPr="005C0F21">
        <w:rPr>
          <w:sz w:val="22"/>
          <w:szCs w:val="22"/>
        </w:rPr>
        <w:t xml:space="preserve"> dynamic/flexible allocation of downlink and uplink in time</w:t>
      </w:r>
      <w:r w:rsidR="00700CDA" w:rsidRPr="005C0F21">
        <w:rPr>
          <w:sz w:val="22"/>
          <w:szCs w:val="22"/>
        </w:rPr>
        <w:t xml:space="preserve">. </w:t>
      </w:r>
      <w:r w:rsidR="002E6C25" w:rsidRPr="005C0F21">
        <w:rPr>
          <w:rFonts w:eastAsia="SimSun"/>
          <w:sz w:val="22"/>
          <w:szCs w:val="22"/>
          <w:lang w:eastAsia="zh-CN"/>
        </w:rPr>
        <w:t xml:space="preserve">UE </w:t>
      </w:r>
      <w:r w:rsidR="002811C8">
        <w:rPr>
          <w:rFonts w:eastAsia="SimSun"/>
          <w:sz w:val="22"/>
          <w:szCs w:val="22"/>
          <w:lang w:eastAsia="zh-CN"/>
        </w:rPr>
        <w:t xml:space="preserve">can </w:t>
      </w:r>
      <w:r w:rsidR="002E6C25" w:rsidRPr="005C0F21">
        <w:rPr>
          <w:rFonts w:eastAsia="SimSun"/>
          <w:sz w:val="22"/>
          <w:szCs w:val="22"/>
          <w:lang w:eastAsia="zh-CN"/>
        </w:rPr>
        <w:t xml:space="preserve">be </w:t>
      </w:r>
      <w:r w:rsidR="002811C8">
        <w:rPr>
          <w:rFonts w:eastAsia="SimSun"/>
          <w:sz w:val="22"/>
          <w:szCs w:val="22"/>
          <w:lang w:eastAsia="zh-CN"/>
        </w:rPr>
        <w:t xml:space="preserve">configured with </w:t>
      </w:r>
      <w:proofErr w:type="spellStart"/>
      <w:r w:rsidR="002E6C25" w:rsidRPr="005C0F21">
        <w:rPr>
          <w:rFonts w:eastAsia="SimSun"/>
          <w:i/>
          <w:iCs/>
          <w:sz w:val="22"/>
          <w:szCs w:val="22"/>
          <w:lang w:val="en-US" w:eastAsia="zh-CN"/>
        </w:rPr>
        <w:t>tdd</w:t>
      </w:r>
      <w:proofErr w:type="spellEnd"/>
      <w:r w:rsidR="002E6C25" w:rsidRPr="005C0F21">
        <w:rPr>
          <w:rFonts w:eastAsia="SimSun"/>
          <w:i/>
          <w:iCs/>
          <w:sz w:val="22"/>
          <w:szCs w:val="22"/>
          <w:lang w:val="en-US" w:eastAsia="zh-CN"/>
        </w:rPr>
        <w:t>-</w:t>
      </w:r>
      <w:r w:rsidR="002E6C25" w:rsidRPr="005C0F21">
        <w:rPr>
          <w:rFonts w:eastAsia="SimSun"/>
          <w:i/>
          <w:iCs/>
          <w:sz w:val="22"/>
          <w:szCs w:val="22"/>
          <w:lang w:eastAsia="zh-CN"/>
        </w:rPr>
        <w:t>UL-DL-</w:t>
      </w:r>
      <w:r w:rsidR="002E6C25" w:rsidRPr="005C0F21">
        <w:rPr>
          <w:rFonts w:eastAsia="SimSun"/>
          <w:i/>
          <w:iCs/>
          <w:sz w:val="22"/>
          <w:szCs w:val="22"/>
          <w:lang w:val="en-US" w:eastAsia="zh-CN"/>
        </w:rPr>
        <w:t>C</w:t>
      </w:r>
      <w:proofErr w:type="spellStart"/>
      <w:r w:rsidR="002E6C25" w:rsidRPr="005C0F21">
        <w:rPr>
          <w:rFonts w:eastAsia="SimSun"/>
          <w:i/>
          <w:iCs/>
          <w:sz w:val="22"/>
          <w:szCs w:val="22"/>
          <w:lang w:eastAsia="zh-CN"/>
        </w:rPr>
        <w:t>onfiguration</w:t>
      </w:r>
      <w:proofErr w:type="spellEnd"/>
      <w:r w:rsidR="002E6C25" w:rsidRPr="005C0F21">
        <w:rPr>
          <w:rFonts w:eastAsia="SimSun"/>
          <w:i/>
          <w:iCs/>
          <w:sz w:val="22"/>
          <w:szCs w:val="22"/>
          <w:lang w:val="en-US" w:eastAsia="zh-CN"/>
        </w:rPr>
        <w:t>C</w:t>
      </w:r>
      <w:proofErr w:type="spellStart"/>
      <w:r w:rsidR="002E6C25" w:rsidRPr="005C0F21">
        <w:rPr>
          <w:rFonts w:eastAsia="SimSun"/>
          <w:i/>
          <w:iCs/>
          <w:sz w:val="22"/>
          <w:szCs w:val="22"/>
          <w:lang w:eastAsia="zh-CN"/>
        </w:rPr>
        <w:t>ommon</w:t>
      </w:r>
      <w:proofErr w:type="spellEnd"/>
      <w:r w:rsidR="002E6C25" w:rsidRPr="005C0F21">
        <w:rPr>
          <w:rFonts w:eastAsia="SimSun"/>
          <w:sz w:val="22"/>
          <w:szCs w:val="22"/>
          <w:lang w:eastAsia="zh-CN"/>
        </w:rPr>
        <w:t xml:space="preserve">, or additionally provided </w:t>
      </w:r>
      <w:proofErr w:type="spellStart"/>
      <w:r w:rsidR="002E6C25" w:rsidRPr="005C0F21">
        <w:rPr>
          <w:rFonts w:eastAsia="SimSun"/>
          <w:i/>
          <w:iCs/>
          <w:sz w:val="22"/>
          <w:szCs w:val="22"/>
          <w:lang w:eastAsia="zh-CN"/>
        </w:rPr>
        <w:t>tdd</w:t>
      </w:r>
      <w:proofErr w:type="spellEnd"/>
      <w:r w:rsidR="002E6C25" w:rsidRPr="005C0F21">
        <w:rPr>
          <w:rFonts w:eastAsia="SimSun"/>
          <w:i/>
          <w:iCs/>
          <w:sz w:val="22"/>
          <w:szCs w:val="22"/>
          <w:lang w:eastAsia="zh-CN"/>
        </w:rPr>
        <w:t>-UL-DL-</w:t>
      </w:r>
      <w:proofErr w:type="spellStart"/>
      <w:r w:rsidR="002E6C25" w:rsidRPr="005C0F21">
        <w:rPr>
          <w:rFonts w:eastAsia="SimSun"/>
          <w:i/>
          <w:iCs/>
          <w:sz w:val="22"/>
          <w:szCs w:val="22"/>
          <w:lang w:eastAsia="zh-CN"/>
        </w:rPr>
        <w:t>ConfigurationDedicated</w:t>
      </w:r>
      <w:proofErr w:type="spellEnd"/>
      <w:r w:rsidR="002E6C25" w:rsidRPr="005C0F21">
        <w:rPr>
          <w:rFonts w:eastAsia="SimSun"/>
          <w:i/>
          <w:iCs/>
          <w:sz w:val="22"/>
          <w:szCs w:val="22"/>
          <w:lang w:eastAsia="zh-CN"/>
        </w:rPr>
        <w:t>,</w:t>
      </w:r>
      <w:r w:rsidR="00C24F0E">
        <w:rPr>
          <w:rFonts w:eastAsia="SimSun"/>
          <w:i/>
          <w:iCs/>
          <w:sz w:val="22"/>
          <w:szCs w:val="22"/>
          <w:lang w:eastAsia="zh-CN"/>
        </w:rPr>
        <w:t xml:space="preserve"> </w:t>
      </w:r>
      <w:r w:rsidR="002811C8">
        <w:rPr>
          <w:rFonts w:eastAsia="SimSun"/>
          <w:iCs/>
          <w:sz w:val="22"/>
          <w:szCs w:val="22"/>
          <w:lang w:eastAsia="zh-CN"/>
        </w:rPr>
        <w:t>where</w:t>
      </w:r>
      <w:r w:rsidR="00DD3A17">
        <w:rPr>
          <w:rFonts w:eastAsia="SimSun"/>
          <w:iCs/>
          <w:sz w:val="22"/>
          <w:szCs w:val="22"/>
          <w:lang w:eastAsia="zh-CN"/>
        </w:rPr>
        <w:t xml:space="preserve"> </w:t>
      </w:r>
      <w:r w:rsidR="002E6C25" w:rsidRPr="005C0F21">
        <w:rPr>
          <w:rFonts w:eastAsia="SimSun"/>
          <w:sz w:val="22"/>
          <w:szCs w:val="22"/>
          <w:lang w:eastAsia="zh-CN"/>
        </w:rPr>
        <w:t xml:space="preserve">the parameter </w:t>
      </w:r>
      <w:proofErr w:type="spellStart"/>
      <w:r w:rsidR="002E6C25" w:rsidRPr="005C0F21">
        <w:rPr>
          <w:rFonts w:eastAsia="SimSun"/>
          <w:i/>
          <w:iCs/>
          <w:sz w:val="22"/>
          <w:szCs w:val="22"/>
          <w:lang w:eastAsia="zh-CN"/>
        </w:rPr>
        <w:t>tdd</w:t>
      </w:r>
      <w:proofErr w:type="spellEnd"/>
      <w:r w:rsidR="002E6C25" w:rsidRPr="005C0F21">
        <w:rPr>
          <w:rFonts w:eastAsia="SimSun"/>
          <w:i/>
          <w:iCs/>
          <w:sz w:val="22"/>
          <w:szCs w:val="22"/>
          <w:lang w:eastAsia="zh-CN"/>
        </w:rPr>
        <w:t>-UL-DL-</w:t>
      </w:r>
      <w:proofErr w:type="spellStart"/>
      <w:r w:rsidR="002E6C25" w:rsidRPr="005C0F21">
        <w:rPr>
          <w:rFonts w:eastAsia="SimSun"/>
          <w:i/>
          <w:iCs/>
          <w:sz w:val="22"/>
          <w:szCs w:val="22"/>
          <w:lang w:eastAsia="zh-CN"/>
        </w:rPr>
        <w:t>ConfigurationDedicated</w:t>
      </w:r>
      <w:proofErr w:type="spellEnd"/>
      <w:r w:rsidR="002E6C25" w:rsidRPr="005C0F21">
        <w:rPr>
          <w:rFonts w:eastAsia="SimSun"/>
          <w:sz w:val="22"/>
          <w:szCs w:val="22"/>
          <w:lang w:eastAsia="zh-CN"/>
        </w:rPr>
        <w:t xml:space="preserve"> overrides only flexible symbols per slot </w:t>
      </w:r>
      <w:r w:rsidR="00862C9B">
        <w:rPr>
          <w:rFonts w:eastAsia="SimSun"/>
          <w:sz w:val="22"/>
          <w:szCs w:val="22"/>
          <w:lang w:eastAsia="zh-CN"/>
        </w:rPr>
        <w:t>configured</w:t>
      </w:r>
      <w:r w:rsidR="002E6C25" w:rsidRPr="005C0F21">
        <w:rPr>
          <w:rFonts w:eastAsia="SimSun"/>
          <w:sz w:val="22"/>
          <w:szCs w:val="22"/>
          <w:lang w:eastAsia="zh-CN"/>
        </w:rPr>
        <w:t xml:space="preserve"> by </w:t>
      </w:r>
      <w:proofErr w:type="spellStart"/>
      <w:r w:rsidR="002E6C25" w:rsidRPr="005C0F21">
        <w:rPr>
          <w:rFonts w:eastAsia="SimSun"/>
          <w:i/>
          <w:iCs/>
          <w:sz w:val="22"/>
          <w:szCs w:val="22"/>
          <w:lang w:eastAsia="zh-CN"/>
        </w:rPr>
        <w:t>tdd</w:t>
      </w:r>
      <w:proofErr w:type="spellEnd"/>
      <w:r w:rsidR="002E6C25" w:rsidRPr="005C0F21">
        <w:rPr>
          <w:rFonts w:eastAsia="SimSun"/>
          <w:i/>
          <w:iCs/>
          <w:sz w:val="22"/>
          <w:szCs w:val="22"/>
          <w:lang w:eastAsia="zh-CN"/>
        </w:rPr>
        <w:t>-UL-DL-</w:t>
      </w:r>
      <w:proofErr w:type="spellStart"/>
      <w:r w:rsidR="002E6C25" w:rsidRPr="005C0F21">
        <w:rPr>
          <w:rFonts w:eastAsia="SimSun"/>
          <w:i/>
          <w:iCs/>
          <w:sz w:val="22"/>
          <w:szCs w:val="22"/>
          <w:lang w:eastAsia="zh-CN"/>
        </w:rPr>
        <w:t>ConfigurationCommon</w:t>
      </w:r>
      <w:proofErr w:type="spellEnd"/>
      <w:r w:rsidR="002E6C25" w:rsidRPr="005C0F21">
        <w:rPr>
          <w:rFonts w:eastAsia="SimSun"/>
          <w:sz w:val="22"/>
          <w:szCs w:val="22"/>
          <w:lang w:eastAsia="zh-CN"/>
        </w:rPr>
        <w:t xml:space="preserve">. A slot configuration period and </w:t>
      </w:r>
      <w:proofErr w:type="gramStart"/>
      <w:r w:rsidR="002E6C25" w:rsidRPr="005C0F21">
        <w:rPr>
          <w:rFonts w:eastAsia="SimSun"/>
          <w:sz w:val="22"/>
          <w:szCs w:val="22"/>
          <w:lang w:eastAsia="zh-CN"/>
        </w:rPr>
        <w:t>a number of</w:t>
      </w:r>
      <w:proofErr w:type="gramEnd"/>
      <w:r w:rsidR="002E6C25" w:rsidRPr="005C0F21">
        <w:rPr>
          <w:rFonts w:eastAsia="SimSun"/>
          <w:sz w:val="22"/>
          <w:szCs w:val="22"/>
          <w:lang w:eastAsia="zh-CN"/>
        </w:rPr>
        <w:t xml:space="preserve"> downlink symbols, uplink symbols, and flexible symbols in each slot of the slot configuration period are determined from </w:t>
      </w:r>
      <w:proofErr w:type="spellStart"/>
      <w:r w:rsidR="002E6C25" w:rsidRPr="005C0F21">
        <w:rPr>
          <w:rFonts w:eastAsia="SimSun"/>
          <w:i/>
          <w:iCs/>
          <w:sz w:val="22"/>
          <w:szCs w:val="22"/>
          <w:lang w:val="en-US" w:eastAsia="zh-CN"/>
        </w:rPr>
        <w:t>tdd</w:t>
      </w:r>
      <w:proofErr w:type="spellEnd"/>
      <w:r w:rsidR="002E6C25" w:rsidRPr="005C0F21">
        <w:rPr>
          <w:rFonts w:eastAsia="SimSun"/>
          <w:i/>
          <w:iCs/>
          <w:sz w:val="22"/>
          <w:szCs w:val="22"/>
          <w:lang w:eastAsia="zh-CN"/>
        </w:rPr>
        <w:t>-UL-DL-</w:t>
      </w:r>
      <w:proofErr w:type="spellStart"/>
      <w:r w:rsidR="002E6C25" w:rsidRPr="005C0F21">
        <w:rPr>
          <w:rFonts w:eastAsia="SimSun"/>
          <w:i/>
          <w:iCs/>
          <w:sz w:val="22"/>
          <w:szCs w:val="22"/>
          <w:lang w:eastAsia="zh-CN"/>
        </w:rPr>
        <w:t>ConfigurationCommon</w:t>
      </w:r>
      <w:proofErr w:type="spellEnd"/>
      <w:r w:rsidR="002E6C25" w:rsidRPr="005C0F21">
        <w:rPr>
          <w:rFonts w:eastAsia="SimSun"/>
          <w:i/>
          <w:iCs/>
          <w:sz w:val="22"/>
          <w:szCs w:val="22"/>
          <w:lang w:eastAsia="zh-CN"/>
        </w:rPr>
        <w:t xml:space="preserve"> </w:t>
      </w:r>
      <w:r w:rsidR="002E6C25" w:rsidRPr="005C0F21">
        <w:rPr>
          <w:rFonts w:eastAsia="SimSun"/>
          <w:sz w:val="22"/>
          <w:szCs w:val="22"/>
          <w:lang w:eastAsia="zh-CN"/>
        </w:rPr>
        <w:t xml:space="preserve">and </w:t>
      </w:r>
      <w:proofErr w:type="spellStart"/>
      <w:r w:rsidR="002E6C25" w:rsidRPr="005C0F21">
        <w:rPr>
          <w:rFonts w:eastAsia="SimSun"/>
          <w:i/>
          <w:iCs/>
          <w:sz w:val="22"/>
          <w:szCs w:val="22"/>
          <w:lang w:val="en-US" w:eastAsia="zh-CN"/>
        </w:rPr>
        <w:t>tdd</w:t>
      </w:r>
      <w:proofErr w:type="spellEnd"/>
      <w:r w:rsidR="002E6C25" w:rsidRPr="005C0F21">
        <w:rPr>
          <w:rFonts w:eastAsia="SimSun"/>
          <w:i/>
          <w:iCs/>
          <w:sz w:val="22"/>
          <w:szCs w:val="22"/>
          <w:lang w:eastAsia="zh-CN"/>
        </w:rPr>
        <w:t>-UL-DL-</w:t>
      </w:r>
      <w:proofErr w:type="spellStart"/>
      <w:r w:rsidR="002E6C25" w:rsidRPr="005C0F21">
        <w:rPr>
          <w:rFonts w:eastAsia="SimSun"/>
          <w:i/>
          <w:iCs/>
          <w:sz w:val="22"/>
          <w:szCs w:val="22"/>
          <w:lang w:eastAsia="zh-CN"/>
        </w:rPr>
        <w:t>ConfigurationDedicated</w:t>
      </w:r>
      <w:proofErr w:type="spellEnd"/>
      <w:r w:rsidR="002E6C25" w:rsidRPr="005C0F21">
        <w:rPr>
          <w:rFonts w:eastAsia="SimSun"/>
          <w:sz w:val="22"/>
          <w:szCs w:val="22"/>
          <w:lang w:eastAsia="zh-CN"/>
        </w:rPr>
        <w:t xml:space="preserve"> and are common to each configured BWP. Besides, a set of slot format combinations by </w:t>
      </w:r>
      <w:proofErr w:type="spellStart"/>
      <w:r w:rsidR="002E6C25" w:rsidRPr="005C0F21">
        <w:rPr>
          <w:rFonts w:eastAsia="SimSun"/>
          <w:i/>
          <w:iCs/>
          <w:sz w:val="22"/>
          <w:szCs w:val="22"/>
          <w:lang w:eastAsia="zh-CN"/>
        </w:rPr>
        <w:t>slotFormatCombinations</w:t>
      </w:r>
      <w:proofErr w:type="spellEnd"/>
      <w:r w:rsidR="002E6C25" w:rsidRPr="005C0F21">
        <w:rPr>
          <w:rFonts w:eastAsia="SimSun"/>
          <w:i/>
          <w:iCs/>
          <w:sz w:val="22"/>
          <w:szCs w:val="22"/>
          <w:lang w:eastAsia="zh-CN"/>
        </w:rPr>
        <w:t xml:space="preserve"> </w:t>
      </w:r>
      <w:r w:rsidR="002E6C25" w:rsidRPr="005C0F21">
        <w:rPr>
          <w:rFonts w:eastAsia="SimSun"/>
          <w:sz w:val="22"/>
          <w:szCs w:val="22"/>
          <w:lang w:eastAsia="zh-CN"/>
        </w:rPr>
        <w:t xml:space="preserve">can be configured, where each slot format combination in the set of slot format combinations includes one or more slot formats. </w:t>
      </w:r>
      <w:proofErr w:type="gramStart"/>
      <w:r w:rsidR="002E6C25" w:rsidRPr="005C0F21">
        <w:rPr>
          <w:rFonts w:eastAsia="SimSun"/>
          <w:sz w:val="22"/>
          <w:szCs w:val="22"/>
          <w:lang w:eastAsia="zh-CN"/>
        </w:rPr>
        <w:t>A</w:t>
      </w:r>
      <w:proofErr w:type="gramEnd"/>
      <w:r w:rsidR="002E6C25" w:rsidRPr="005C0F21">
        <w:rPr>
          <w:rFonts w:eastAsia="SimSun"/>
          <w:sz w:val="22"/>
          <w:szCs w:val="22"/>
          <w:lang w:eastAsia="zh-CN"/>
        </w:rPr>
        <w:t xml:space="preserve"> SFI-index field </w:t>
      </w:r>
      <w:r w:rsidR="002E6C25" w:rsidRPr="005C0F21">
        <w:rPr>
          <w:rFonts w:eastAsia="SimSun"/>
          <w:sz w:val="22"/>
          <w:szCs w:val="22"/>
          <w:lang w:val="en-US" w:eastAsia="zh-CN"/>
        </w:rPr>
        <w:t xml:space="preserve">value in a </w:t>
      </w:r>
      <w:r w:rsidR="002E6C25" w:rsidRPr="005C0F21">
        <w:rPr>
          <w:rFonts w:eastAsia="SimSun"/>
          <w:sz w:val="22"/>
          <w:szCs w:val="22"/>
          <w:lang w:eastAsia="zh-CN"/>
        </w:rPr>
        <w:t xml:space="preserve">DCI format 2_0 indicates to a UE </w:t>
      </w:r>
      <w:r w:rsidR="002E6C25" w:rsidRPr="005C0F21">
        <w:rPr>
          <w:rFonts w:eastAsia="SimSun"/>
          <w:sz w:val="22"/>
          <w:szCs w:val="22"/>
          <w:lang w:val="en-US" w:eastAsia="zh-CN"/>
        </w:rPr>
        <w:t>a slot format for each slot in a number of slots.</w:t>
      </w:r>
      <w:r w:rsidR="00DE242A" w:rsidRPr="005C0F21">
        <w:rPr>
          <w:rFonts w:eastAsia="SimSun"/>
          <w:sz w:val="22"/>
          <w:szCs w:val="22"/>
          <w:lang w:val="en-US" w:eastAsia="zh-CN"/>
        </w:rPr>
        <w:t xml:space="preserve"> </w:t>
      </w:r>
    </w:p>
    <w:p w14:paraId="72D47107" w14:textId="16870774" w:rsidR="00371B2D" w:rsidRPr="005C0F21" w:rsidRDefault="004D1D3E" w:rsidP="00AD6FC6">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w:t>
      </w:r>
      <w:r w:rsidR="00DE242A" w:rsidRPr="005C0F21">
        <w:rPr>
          <w:rFonts w:eastAsia="SimSun"/>
          <w:sz w:val="22"/>
          <w:szCs w:val="22"/>
          <w:lang w:val="en-US" w:eastAsia="zh-CN"/>
        </w:rPr>
        <w:t>ome new method</w:t>
      </w:r>
      <w:r w:rsidR="00930F58">
        <w:rPr>
          <w:rFonts w:eastAsia="SimSun"/>
          <w:sz w:val="22"/>
          <w:szCs w:val="22"/>
          <w:lang w:val="en-US" w:eastAsia="zh-CN"/>
        </w:rPr>
        <w:t>s</w:t>
      </w:r>
      <w:r w:rsidR="00DE242A" w:rsidRPr="005C0F21">
        <w:rPr>
          <w:rFonts w:eastAsia="SimSun"/>
          <w:sz w:val="22"/>
          <w:szCs w:val="22"/>
          <w:lang w:val="en-US" w:eastAsia="zh-CN"/>
        </w:rPr>
        <w:t xml:space="preserve"> can be considered to </w:t>
      </w:r>
      <w:r w:rsidR="00DE242A" w:rsidRPr="005C0F21">
        <w:rPr>
          <w:rFonts w:eastAsia="SimSun"/>
          <w:sz w:val="22"/>
          <w:szCs w:val="22"/>
          <w:lang w:eastAsia="zh-CN"/>
        </w:rPr>
        <w:t>improve configuration flexibility for NR TDD operations</w:t>
      </w:r>
      <w:r w:rsidRPr="005C0F21">
        <w:rPr>
          <w:rFonts w:eastAsia="SimSun"/>
          <w:sz w:val="22"/>
          <w:szCs w:val="22"/>
          <w:lang w:eastAsia="zh-CN"/>
        </w:rPr>
        <w:t xml:space="preserve">. For example, the flexible symbols per slot over the number of slots as provided by common-DCI can be </w:t>
      </w:r>
      <w:r w:rsidR="00930F58">
        <w:rPr>
          <w:rFonts w:eastAsia="SimSun"/>
          <w:sz w:val="22"/>
          <w:szCs w:val="22"/>
          <w:lang w:eastAsia="zh-CN"/>
        </w:rPr>
        <w:t xml:space="preserve">further </w:t>
      </w:r>
      <w:r w:rsidRPr="005C0F21">
        <w:rPr>
          <w:rFonts w:eastAsia="SimSun"/>
          <w:sz w:val="22"/>
          <w:szCs w:val="22"/>
          <w:lang w:eastAsia="zh-CN"/>
        </w:rPr>
        <w:t xml:space="preserve">assigned to UE </w:t>
      </w:r>
      <w:r w:rsidR="00930F58">
        <w:rPr>
          <w:rFonts w:eastAsia="SimSun"/>
          <w:sz w:val="22"/>
          <w:szCs w:val="22"/>
          <w:lang w:eastAsia="zh-CN"/>
        </w:rPr>
        <w:t xml:space="preserve">as DL or UL </w:t>
      </w:r>
      <w:r w:rsidRPr="005C0F21">
        <w:rPr>
          <w:rFonts w:eastAsia="SimSun"/>
          <w:sz w:val="22"/>
          <w:szCs w:val="22"/>
          <w:lang w:eastAsia="zh-CN"/>
        </w:rPr>
        <w:t xml:space="preserve">through another UE-specific DCI format </w:t>
      </w:r>
      <w:proofErr w:type="spellStart"/>
      <w:r w:rsidRPr="005C0F21">
        <w:rPr>
          <w:rFonts w:eastAsia="SimSun"/>
          <w:sz w:val="22"/>
          <w:szCs w:val="22"/>
          <w:lang w:eastAsia="zh-CN"/>
        </w:rPr>
        <w:t>x_y</w:t>
      </w:r>
      <w:proofErr w:type="spellEnd"/>
      <w:r w:rsidRPr="005C0F21">
        <w:rPr>
          <w:rFonts w:eastAsia="SimSun"/>
          <w:sz w:val="22"/>
          <w:szCs w:val="22"/>
          <w:lang w:eastAsia="zh-CN"/>
        </w:rPr>
        <w:t xml:space="preserve">. </w:t>
      </w:r>
      <w:r w:rsidR="002E6C25" w:rsidRPr="005C0F21">
        <w:rPr>
          <w:rFonts w:eastAsia="SimSun"/>
          <w:sz w:val="22"/>
          <w:szCs w:val="22"/>
          <w:lang w:eastAsia="zh-CN"/>
        </w:rPr>
        <w:t xml:space="preserve">This DCI </w:t>
      </w:r>
      <w:r w:rsidR="00930F58">
        <w:rPr>
          <w:rFonts w:eastAsia="SimSun"/>
          <w:sz w:val="22"/>
          <w:szCs w:val="22"/>
          <w:lang w:val="en-US" w:eastAsia="zh-CN"/>
        </w:rPr>
        <w:t>can be</w:t>
      </w:r>
      <w:r w:rsidR="00930F58" w:rsidRPr="005C0F21">
        <w:rPr>
          <w:rFonts w:eastAsia="SimSun"/>
          <w:sz w:val="22"/>
          <w:szCs w:val="22"/>
          <w:lang w:val="en-US" w:eastAsia="zh-CN"/>
        </w:rPr>
        <w:t xml:space="preserve"> </w:t>
      </w:r>
      <w:r w:rsidR="002E6C25" w:rsidRPr="005C0F21">
        <w:rPr>
          <w:rFonts w:eastAsia="SimSun"/>
          <w:sz w:val="22"/>
          <w:szCs w:val="22"/>
          <w:lang w:val="en-US" w:eastAsia="zh-CN"/>
        </w:rPr>
        <w:t>scrambled by a specific RNTI, such as UE-SFI-RNTI, and it</w:t>
      </w:r>
      <w:r w:rsidR="002E6C25" w:rsidRPr="005C0F21">
        <w:rPr>
          <w:rFonts w:eastAsia="SimSun"/>
          <w:sz w:val="22"/>
          <w:szCs w:val="22"/>
          <w:lang w:eastAsia="zh-CN"/>
        </w:rPr>
        <w:t xml:space="preserve"> overrides only flexible symbols per slot over the number of slots as provided by common-DCI indicated.</w:t>
      </w:r>
      <w:r w:rsidR="000371CF">
        <w:rPr>
          <w:rFonts w:eastAsia="SimSun"/>
          <w:sz w:val="22"/>
          <w:szCs w:val="22"/>
          <w:lang w:eastAsia="zh-CN"/>
        </w:rPr>
        <w:t xml:space="preserve"> </w:t>
      </w:r>
      <w:r w:rsidR="002E6C25" w:rsidRPr="005C0F21">
        <w:rPr>
          <w:rFonts w:eastAsia="SimSun"/>
          <w:sz w:val="22"/>
          <w:szCs w:val="22"/>
          <w:lang w:val="en-US" w:eastAsia="zh-CN"/>
        </w:rPr>
        <w:t xml:space="preserve">The priority of the slot format indicated by this DCI is higher than the DCI scrambled by C-RNTI, but lower than DCI 2_0 and </w:t>
      </w:r>
      <w:proofErr w:type="spellStart"/>
      <w:r w:rsidR="002E6C25" w:rsidRPr="000C4CD5">
        <w:rPr>
          <w:rFonts w:eastAsia="SimSun"/>
          <w:i/>
          <w:sz w:val="22"/>
          <w:szCs w:val="22"/>
          <w:lang w:val="en-US" w:eastAsia="zh-CN"/>
        </w:rPr>
        <w:t>tdd</w:t>
      </w:r>
      <w:proofErr w:type="spellEnd"/>
      <w:r w:rsidR="002E6C25" w:rsidRPr="000C4CD5">
        <w:rPr>
          <w:rFonts w:eastAsia="SimSun"/>
          <w:i/>
          <w:sz w:val="22"/>
          <w:szCs w:val="22"/>
          <w:lang w:val="en-US" w:eastAsia="zh-CN"/>
        </w:rPr>
        <w:t>-UL-DL-</w:t>
      </w:r>
      <w:proofErr w:type="spellStart"/>
      <w:r w:rsidR="002E6C25" w:rsidRPr="000C4CD5">
        <w:rPr>
          <w:rFonts w:eastAsia="SimSun"/>
          <w:i/>
          <w:sz w:val="22"/>
          <w:szCs w:val="22"/>
          <w:lang w:val="en-US" w:eastAsia="zh-CN"/>
        </w:rPr>
        <w:t>ConfigurationCommon</w:t>
      </w:r>
      <w:proofErr w:type="spellEnd"/>
      <w:r w:rsidR="002E6C25" w:rsidRPr="005C0F21">
        <w:rPr>
          <w:rFonts w:eastAsia="SimSun"/>
          <w:sz w:val="22"/>
          <w:szCs w:val="22"/>
          <w:lang w:val="en-US" w:eastAsia="zh-CN"/>
        </w:rPr>
        <w:t xml:space="preserve">, and </w:t>
      </w:r>
      <w:proofErr w:type="spellStart"/>
      <w:r w:rsidR="002E6C25" w:rsidRPr="000C4CD5">
        <w:rPr>
          <w:rFonts w:eastAsia="SimSun"/>
          <w:i/>
          <w:sz w:val="22"/>
          <w:szCs w:val="22"/>
          <w:lang w:val="en-US" w:eastAsia="zh-CN"/>
        </w:rPr>
        <w:t>tdd</w:t>
      </w:r>
      <w:proofErr w:type="spellEnd"/>
      <w:r w:rsidR="002E6C25" w:rsidRPr="000C4CD5">
        <w:rPr>
          <w:rFonts w:eastAsia="SimSun"/>
          <w:i/>
          <w:sz w:val="22"/>
          <w:szCs w:val="22"/>
          <w:lang w:val="en-US" w:eastAsia="zh-CN"/>
        </w:rPr>
        <w:t>-UL-DL-</w:t>
      </w:r>
      <w:proofErr w:type="spellStart"/>
      <w:r w:rsidR="002E6C25" w:rsidRPr="000C4CD5">
        <w:rPr>
          <w:rFonts w:eastAsia="SimSun"/>
          <w:i/>
          <w:sz w:val="22"/>
          <w:szCs w:val="22"/>
          <w:lang w:val="en-US" w:eastAsia="zh-CN"/>
        </w:rPr>
        <w:t>ConfigurationDedicated</w:t>
      </w:r>
      <w:proofErr w:type="spellEnd"/>
      <w:r w:rsidR="002E6C25" w:rsidRPr="005C0F21">
        <w:rPr>
          <w:rFonts w:eastAsia="SimSun"/>
          <w:sz w:val="22"/>
          <w:szCs w:val="22"/>
          <w:lang w:val="en-US" w:eastAsia="zh-CN"/>
        </w:rPr>
        <w:t>.</w:t>
      </w:r>
      <w:r w:rsidR="00AD5747" w:rsidRPr="005C0F21">
        <w:rPr>
          <w:rFonts w:eastAsia="SimSun"/>
          <w:sz w:val="22"/>
          <w:szCs w:val="22"/>
          <w:lang w:val="en-US" w:eastAsia="zh-CN"/>
        </w:rPr>
        <w:t xml:space="preserve"> </w:t>
      </w:r>
      <w:r w:rsidR="002E6C25" w:rsidRPr="005C0F21">
        <w:rPr>
          <w:rFonts w:eastAsia="SimSun"/>
          <w:sz w:val="22"/>
          <w:szCs w:val="22"/>
          <w:lang w:val="en-US" w:eastAsia="zh-CN"/>
        </w:rPr>
        <w:t xml:space="preserve">UE-specific SFI indication in DCI format </w:t>
      </w:r>
      <w:proofErr w:type="spellStart"/>
      <w:r w:rsidR="002E6C25" w:rsidRPr="005C0F21">
        <w:rPr>
          <w:rFonts w:eastAsia="SimSun"/>
          <w:sz w:val="22"/>
          <w:szCs w:val="22"/>
          <w:lang w:val="en-US" w:eastAsia="zh-CN"/>
        </w:rPr>
        <w:t>x_y</w:t>
      </w:r>
      <w:proofErr w:type="spellEnd"/>
      <w:r w:rsidR="002E6C25" w:rsidRPr="005C0F21">
        <w:rPr>
          <w:rFonts w:eastAsia="SimSun"/>
          <w:sz w:val="22"/>
          <w:szCs w:val="22"/>
          <w:lang w:val="en-US" w:eastAsia="zh-CN"/>
        </w:rPr>
        <w:t xml:space="preserve"> provides the following information:</w:t>
      </w:r>
    </w:p>
    <w:p w14:paraId="5B011792" w14:textId="418D9EA4" w:rsidR="00AD5747" w:rsidRPr="005C0F21" w:rsidRDefault="00AD5747" w:rsidP="00AD6FC6">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007014A4" w:rsidRPr="005C0F21">
        <w:rPr>
          <w:rFonts w:eastAsia="SimSun"/>
          <w:i/>
          <w:iCs/>
          <w:sz w:val="22"/>
          <w:szCs w:val="22"/>
          <w:lang w:val="en-US" w:eastAsia="zh-CN"/>
        </w:rPr>
        <w:t>A</w:t>
      </w:r>
      <w:r w:rsidRPr="005C0F21">
        <w:rPr>
          <w:rFonts w:eastAsia="SimSun"/>
          <w:i/>
          <w:iCs/>
          <w:sz w:val="22"/>
          <w:szCs w:val="22"/>
          <w:lang w:val="en-US" w:eastAsia="zh-CN"/>
        </w:rPr>
        <w:t xml:space="preserve"> </w:t>
      </w:r>
      <w:r w:rsidRPr="005C0F21">
        <w:rPr>
          <w:rFonts w:eastAsia="SimSun"/>
          <w:i/>
          <w:iCs/>
          <w:sz w:val="22"/>
          <w:szCs w:val="22"/>
          <w:lang w:val="x-none" w:eastAsia="zh-CN"/>
        </w:rPr>
        <w:t xml:space="preserve">slot index for a slot provided by </w:t>
      </w:r>
      <w:proofErr w:type="spellStart"/>
      <w:r w:rsidRPr="005C0F21">
        <w:rPr>
          <w:rFonts w:eastAsia="SimSun"/>
          <w:i/>
          <w:iCs/>
          <w:sz w:val="22"/>
          <w:szCs w:val="22"/>
          <w:lang w:val="x-none" w:eastAsia="zh-CN"/>
        </w:rPr>
        <w:t>slotIndex</w:t>
      </w:r>
      <w:proofErr w:type="spellEnd"/>
      <w:r w:rsidRPr="005C0F21">
        <w:rPr>
          <w:rFonts w:eastAsia="SimSun"/>
          <w:i/>
          <w:iCs/>
          <w:sz w:val="22"/>
          <w:szCs w:val="22"/>
          <w:lang w:val="en-US" w:eastAsia="zh-CN"/>
        </w:rPr>
        <w:t>.</w:t>
      </w:r>
    </w:p>
    <w:p w14:paraId="5F5B78FA" w14:textId="5535B7EB" w:rsidR="00412754" w:rsidRDefault="00AD5747"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proofErr w:type="spellStart"/>
      <w:r w:rsidRPr="005C0F21">
        <w:rPr>
          <w:rFonts w:eastAsia="SimSun"/>
          <w:i/>
          <w:iCs/>
          <w:sz w:val="22"/>
          <w:szCs w:val="22"/>
          <w:lang w:eastAsia="zh-CN"/>
        </w:rPr>
        <w:t>nrofDownlinkSymbols</w:t>
      </w:r>
      <w:proofErr w:type="spellEnd"/>
      <w:r w:rsidRPr="005C0F21">
        <w:rPr>
          <w:rFonts w:eastAsia="SimSun"/>
          <w:i/>
          <w:iCs/>
          <w:sz w:val="22"/>
          <w:szCs w:val="22"/>
          <w:lang w:eastAsia="zh-CN"/>
        </w:rPr>
        <w:t xml:space="preserve">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sidR="00412754">
        <w:rPr>
          <w:rFonts w:eastAsia="SimSun"/>
          <w:i/>
          <w:iCs/>
          <w:sz w:val="22"/>
          <w:szCs w:val="22"/>
          <w:lang w:val="en-US" w:eastAsia="zh-CN"/>
        </w:rPr>
        <w:t>.</w:t>
      </w:r>
      <w:r w:rsidRPr="005C0F21">
        <w:rPr>
          <w:rFonts w:eastAsia="SimSun"/>
          <w:i/>
          <w:iCs/>
          <w:sz w:val="22"/>
          <w:szCs w:val="22"/>
          <w:lang w:val="en-US" w:eastAsia="zh-CN"/>
        </w:rPr>
        <w:t xml:space="preserve"> </w:t>
      </w:r>
    </w:p>
    <w:p w14:paraId="46BC6A98" w14:textId="19BC5D83" w:rsidR="00964FD7" w:rsidRDefault="00412754"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proofErr w:type="spellStart"/>
      <w:r w:rsidR="00AD5747" w:rsidRPr="005C0F21">
        <w:rPr>
          <w:rFonts w:eastAsia="SimSun"/>
          <w:i/>
          <w:iCs/>
          <w:sz w:val="22"/>
          <w:szCs w:val="22"/>
          <w:lang w:val="x-none" w:eastAsia="zh-CN"/>
        </w:rPr>
        <w:t>nrofUplinkSymbols</w:t>
      </w:r>
      <w:proofErr w:type="spellEnd"/>
      <w:r w:rsidR="00AD5747" w:rsidRPr="005C0F21">
        <w:rPr>
          <w:rFonts w:eastAsia="SimSun"/>
          <w:i/>
          <w:iCs/>
          <w:sz w:val="22"/>
          <w:szCs w:val="22"/>
          <w:lang w:val="x-none" w:eastAsia="zh-CN"/>
        </w:rPr>
        <w:t xml:space="preserve"> provides a number of uplink symbols </w:t>
      </w:r>
      <w:r w:rsidR="00AD5747" w:rsidRPr="00DD3A17">
        <w:rPr>
          <w:rFonts w:eastAsia="SimSun"/>
          <w:i/>
          <w:iCs/>
          <w:sz w:val="22"/>
          <w:szCs w:val="22"/>
          <w:lang w:val="x-none" w:eastAsia="zh-CN"/>
        </w:rPr>
        <w:t xml:space="preserve">from the </w:t>
      </w:r>
      <w:r w:rsidR="00AD5747" w:rsidRPr="005C0F21">
        <w:rPr>
          <w:rFonts w:eastAsia="SimSun"/>
          <w:i/>
          <w:iCs/>
          <w:sz w:val="22"/>
          <w:szCs w:val="22"/>
          <w:lang w:val="x-none" w:eastAsia="zh-CN"/>
        </w:rPr>
        <w:t xml:space="preserve">last </w:t>
      </w:r>
      <w:r w:rsidR="00AD5747" w:rsidRPr="00DD3A17">
        <w:rPr>
          <w:rFonts w:eastAsia="SimSun"/>
          <w:i/>
          <w:iCs/>
          <w:sz w:val="22"/>
          <w:szCs w:val="22"/>
          <w:lang w:val="x-none" w:eastAsia="zh-CN"/>
        </w:rPr>
        <w:t xml:space="preserve">flexible symbol </w:t>
      </w:r>
      <w:r w:rsidR="00AD5747" w:rsidRPr="005C0F21">
        <w:rPr>
          <w:rFonts w:eastAsia="SimSun"/>
          <w:i/>
          <w:iCs/>
          <w:sz w:val="22"/>
          <w:szCs w:val="22"/>
          <w:lang w:val="x-none" w:eastAsia="zh-CN"/>
        </w:rPr>
        <w:t xml:space="preserve">in the slot. </w:t>
      </w:r>
    </w:p>
    <w:p w14:paraId="04E8A3C1" w14:textId="37615C3D" w:rsidR="00EB40BB" w:rsidRPr="005C0F21" w:rsidRDefault="00412754" w:rsidP="00AD6FC6">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00964FD7" w:rsidRPr="00E43491">
        <w:rPr>
          <w:rFonts w:eastAsia="SimSun"/>
          <w:iCs/>
          <w:sz w:val="22"/>
          <w:szCs w:val="22"/>
          <w:lang w:val="x-none" w:eastAsia="zh-CN"/>
        </w:rPr>
        <w:t xml:space="preserve">he remaining symbols in the slot are </w:t>
      </w:r>
      <w:r w:rsidR="00964FD7" w:rsidRPr="00E43491">
        <w:rPr>
          <w:rFonts w:eastAsia="SimSun"/>
          <w:iCs/>
          <w:sz w:val="22"/>
          <w:szCs w:val="22"/>
          <w:lang w:val="en-US" w:eastAsia="zh-CN"/>
        </w:rPr>
        <w:t xml:space="preserve">still </w:t>
      </w:r>
      <w:r w:rsidR="00964FD7" w:rsidRPr="00E43491">
        <w:rPr>
          <w:rFonts w:eastAsia="SimSun"/>
          <w:iCs/>
          <w:sz w:val="22"/>
          <w:szCs w:val="22"/>
          <w:lang w:val="x-none" w:eastAsia="zh-CN"/>
        </w:rPr>
        <w:t>flexible</w:t>
      </w:r>
      <w:r w:rsidR="00C13ECA">
        <w:rPr>
          <w:rFonts w:eastAsia="SimSun"/>
          <w:iCs/>
          <w:sz w:val="22"/>
          <w:szCs w:val="22"/>
          <w:lang w:val="x-none" w:eastAsia="zh-CN"/>
        </w:rPr>
        <w:t xml:space="preserve"> symbols</w:t>
      </w:r>
      <w:r w:rsidR="00964FD7" w:rsidRPr="00E43491">
        <w:rPr>
          <w:rFonts w:eastAsia="SimSun"/>
          <w:iCs/>
          <w:sz w:val="22"/>
          <w:szCs w:val="22"/>
          <w:lang w:val="en-US" w:eastAsia="zh-CN"/>
        </w:rPr>
        <w:t>.</w:t>
      </w:r>
      <w:r w:rsidR="00964FD7">
        <w:rPr>
          <w:rFonts w:eastAsia="SimSun"/>
          <w:iCs/>
          <w:sz w:val="22"/>
          <w:szCs w:val="22"/>
          <w:lang w:val="en-US" w:eastAsia="zh-CN"/>
        </w:rPr>
        <w:t xml:space="preserve"> </w:t>
      </w:r>
      <w:r w:rsidR="00AD6FC6" w:rsidRPr="005C0F21">
        <w:rPr>
          <w:rFonts w:eastAsia="SimSun"/>
          <w:iCs/>
          <w:sz w:val="22"/>
          <w:szCs w:val="22"/>
          <w:lang w:eastAsia="zh-CN"/>
        </w:rPr>
        <w:t>Furthermore, f</w:t>
      </w:r>
      <w:r w:rsidR="008B03B2" w:rsidRPr="005C0F21">
        <w:rPr>
          <w:rFonts w:eastAsia="SimSun"/>
          <w:iCs/>
          <w:sz w:val="22"/>
          <w:szCs w:val="22"/>
          <w:lang w:eastAsia="zh-CN"/>
        </w:rPr>
        <w:t>or</w:t>
      </w:r>
      <w:r w:rsidR="00EB40BB" w:rsidRPr="005C0F21">
        <w:rPr>
          <w:rFonts w:eastAsia="SimSun"/>
          <w:iCs/>
          <w:sz w:val="22"/>
          <w:szCs w:val="22"/>
          <w:lang w:eastAsia="zh-CN"/>
        </w:rPr>
        <w:t xml:space="preserve"> the flexible symbols, </w:t>
      </w:r>
      <w:r w:rsidR="00524CF7" w:rsidRPr="005C0F21">
        <w:rPr>
          <w:rFonts w:eastAsia="SimSun"/>
          <w:iCs/>
          <w:sz w:val="22"/>
          <w:szCs w:val="22"/>
          <w:lang w:eastAsia="zh-CN"/>
        </w:rPr>
        <w:t>they</w:t>
      </w:r>
      <w:r w:rsidR="00EE0199" w:rsidRPr="005C0F21">
        <w:rPr>
          <w:rFonts w:eastAsia="SimSun"/>
          <w:iCs/>
          <w:sz w:val="22"/>
          <w:szCs w:val="22"/>
          <w:lang w:eastAsia="zh-CN"/>
        </w:rPr>
        <w:t xml:space="preserve"> can also be considered as shared </w:t>
      </w:r>
      <w:r w:rsidR="00243588" w:rsidRPr="005C0F21">
        <w:rPr>
          <w:rFonts w:eastAsia="SimSun"/>
          <w:iCs/>
          <w:sz w:val="22"/>
          <w:szCs w:val="22"/>
          <w:lang w:eastAsia="zh-CN"/>
        </w:rPr>
        <w:t xml:space="preserve">resource </w:t>
      </w:r>
      <w:r w:rsidR="00EE0199" w:rsidRPr="005C0F21">
        <w:rPr>
          <w:rFonts w:eastAsia="SimSun"/>
          <w:iCs/>
          <w:sz w:val="22"/>
          <w:szCs w:val="22"/>
          <w:lang w:eastAsia="zh-CN"/>
        </w:rPr>
        <w:t xml:space="preserve">between UL and DL, therefore, </w:t>
      </w:r>
      <w:r w:rsidR="00EB40BB" w:rsidRPr="005C0F21">
        <w:rPr>
          <w:rFonts w:eastAsia="SimSun"/>
          <w:iCs/>
          <w:sz w:val="22"/>
          <w:szCs w:val="22"/>
          <w:lang w:eastAsia="zh-CN"/>
        </w:rPr>
        <w:t xml:space="preserve">LBT scheme </w:t>
      </w:r>
      <w:r w:rsidR="00EE0199" w:rsidRPr="005C0F21">
        <w:rPr>
          <w:rFonts w:eastAsia="SimSun"/>
          <w:iCs/>
          <w:sz w:val="22"/>
          <w:szCs w:val="22"/>
          <w:lang w:eastAsia="zh-CN"/>
        </w:rPr>
        <w:t xml:space="preserve">applied in shared spectrum can be considered </w:t>
      </w:r>
      <w:r w:rsidR="00EB40BB" w:rsidRPr="005C0F21">
        <w:rPr>
          <w:rFonts w:eastAsia="SimSun"/>
          <w:iCs/>
          <w:sz w:val="22"/>
          <w:szCs w:val="22"/>
          <w:lang w:eastAsia="zh-CN"/>
        </w:rPr>
        <w:t>to determine the flexible s</w:t>
      </w:r>
      <w:r w:rsidR="00EE0199" w:rsidRPr="005C0F21">
        <w:rPr>
          <w:rFonts w:eastAsia="SimSun"/>
          <w:iCs/>
          <w:sz w:val="22"/>
          <w:szCs w:val="22"/>
          <w:lang w:eastAsia="zh-CN"/>
        </w:rPr>
        <w:t>ymbols</w:t>
      </w:r>
      <w:r w:rsidR="00EB40BB" w:rsidRPr="005C0F21">
        <w:rPr>
          <w:rFonts w:eastAsia="SimSun"/>
          <w:iCs/>
          <w:sz w:val="22"/>
          <w:szCs w:val="22"/>
          <w:lang w:eastAsia="zh-CN"/>
        </w:rPr>
        <w:t xml:space="preserve"> used </w:t>
      </w:r>
      <w:r w:rsidR="00243588" w:rsidRPr="005C0F21">
        <w:rPr>
          <w:rFonts w:eastAsia="SimSun"/>
          <w:iCs/>
          <w:sz w:val="22"/>
          <w:szCs w:val="22"/>
          <w:lang w:eastAsia="zh-CN"/>
        </w:rPr>
        <w:t>for</w:t>
      </w:r>
      <w:r w:rsidR="00EB40BB" w:rsidRPr="005C0F21">
        <w:rPr>
          <w:rFonts w:eastAsia="SimSun"/>
          <w:iCs/>
          <w:sz w:val="22"/>
          <w:szCs w:val="22"/>
          <w:lang w:eastAsia="zh-CN"/>
        </w:rPr>
        <w:t xml:space="preserve"> DL or UL transmission</w:t>
      </w:r>
      <w:r w:rsidR="00EE0199" w:rsidRPr="005C0F21">
        <w:rPr>
          <w:rFonts w:eastAsia="SimSun"/>
          <w:iCs/>
          <w:sz w:val="22"/>
          <w:szCs w:val="22"/>
          <w:lang w:eastAsia="zh-CN"/>
        </w:rPr>
        <w:t>.</w:t>
      </w:r>
    </w:p>
    <w:p w14:paraId="5BA11C33" w14:textId="7BF8E299" w:rsidR="00E92D05" w:rsidRPr="005C0F21" w:rsidRDefault="00E92D05"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8B03B2" w:rsidRPr="005C0F21">
        <w:rPr>
          <w:rFonts w:eastAsia="SimSun"/>
          <w:b/>
          <w:sz w:val="22"/>
          <w:szCs w:val="22"/>
          <w:u w:val="single"/>
          <w:lang w:val="en-US" w:eastAsia="zh-CN"/>
        </w:rPr>
        <w:t xml:space="preserve"> </w:t>
      </w:r>
      <w:r w:rsidR="00243588" w:rsidRPr="005C0F21">
        <w:rPr>
          <w:rFonts w:eastAsia="SimSun"/>
          <w:i/>
          <w:sz w:val="22"/>
          <w:szCs w:val="22"/>
          <w:lang w:val="en-US" w:eastAsia="zh-CN"/>
        </w:rPr>
        <w:t>E</w:t>
      </w:r>
      <w:r w:rsidR="008B03B2" w:rsidRPr="005C0F21">
        <w:rPr>
          <w:rFonts w:eastAsia="SimSun"/>
          <w:i/>
          <w:sz w:val="22"/>
          <w:szCs w:val="22"/>
          <w:lang w:val="en-US" w:eastAsia="zh-CN"/>
        </w:rPr>
        <w:t xml:space="preserve">nhancement for the flexible </w:t>
      </w:r>
      <w:proofErr w:type="gramStart"/>
      <w:r w:rsidR="008B03B2" w:rsidRPr="005C0F21">
        <w:rPr>
          <w:rFonts w:eastAsia="SimSun"/>
          <w:i/>
          <w:sz w:val="22"/>
          <w:szCs w:val="22"/>
          <w:lang w:val="en-US" w:eastAsia="zh-CN"/>
        </w:rPr>
        <w:t>symbols</w:t>
      </w:r>
      <w:proofErr w:type="gramEnd"/>
      <w:r w:rsidR="008B03B2" w:rsidRPr="005C0F21">
        <w:rPr>
          <w:rFonts w:eastAsia="SimSun"/>
          <w:i/>
          <w:sz w:val="22"/>
          <w:szCs w:val="22"/>
          <w:lang w:val="en-US" w:eastAsia="zh-CN"/>
        </w:rPr>
        <w:t xml:space="preserve"> allocation can be studied, such as:</w:t>
      </w:r>
    </w:p>
    <w:p w14:paraId="5354A0E9" w14:textId="47BE07E8" w:rsidR="00371B2D" w:rsidRPr="005C0F21" w:rsidRDefault="007014A4"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proofErr w:type="spellStart"/>
      <w:r w:rsidRPr="005C0F21">
        <w:rPr>
          <w:rFonts w:eastAsia="SimSun"/>
          <w:i/>
          <w:sz w:val="22"/>
          <w:szCs w:val="22"/>
          <w:lang w:eastAsia="zh-CN"/>
        </w:rPr>
        <w:t>ethods</w:t>
      </w:r>
      <w:proofErr w:type="spellEnd"/>
      <w:r w:rsidR="002E6C25" w:rsidRPr="005C0F21">
        <w:rPr>
          <w:rFonts w:eastAsia="SimSun"/>
          <w:i/>
          <w:sz w:val="22"/>
          <w:szCs w:val="22"/>
          <w:lang w:eastAsia="zh-CN"/>
        </w:rPr>
        <w:t xml:space="preserve"> to achieve </w:t>
      </w:r>
      <w:r w:rsidR="002E6C25" w:rsidRPr="005C0F21">
        <w:rPr>
          <w:rFonts w:eastAsia="SimSun"/>
          <w:i/>
          <w:sz w:val="22"/>
          <w:szCs w:val="22"/>
          <w:lang w:val="en-US" w:eastAsia="zh-CN"/>
        </w:rPr>
        <w:t xml:space="preserve">different UE interpretation different slot format </w:t>
      </w:r>
      <w:r w:rsidR="00066AD7" w:rsidRPr="005C0F21">
        <w:rPr>
          <w:rFonts w:eastAsia="SimSun"/>
          <w:i/>
          <w:sz w:val="22"/>
          <w:szCs w:val="22"/>
          <w:lang w:val="en-US" w:eastAsia="zh-CN"/>
        </w:rPr>
        <w:t xml:space="preserve">for flexible symbols </w:t>
      </w:r>
      <w:r w:rsidR="003053D1">
        <w:rPr>
          <w:rFonts w:eastAsia="SimSun"/>
          <w:i/>
          <w:sz w:val="22"/>
          <w:szCs w:val="22"/>
          <w:lang w:val="en-US" w:eastAsia="zh-CN"/>
        </w:rPr>
        <w:t xml:space="preserve">can </w:t>
      </w:r>
      <w:r w:rsidRPr="005C0F21">
        <w:rPr>
          <w:rFonts w:eastAsia="SimSun"/>
          <w:i/>
          <w:sz w:val="22"/>
          <w:szCs w:val="22"/>
          <w:lang w:val="en-US" w:eastAsia="zh-CN"/>
        </w:rPr>
        <w:t>be studied.</w:t>
      </w:r>
    </w:p>
    <w:p w14:paraId="4E5F51B0" w14:textId="15B3D8E7" w:rsidR="00EB40BB" w:rsidRPr="005C0F21" w:rsidRDefault="007D2F3D" w:rsidP="00AD6FC6">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 xml:space="preserve">LBT scheme can be </w:t>
      </w:r>
      <w:r w:rsidR="00243588" w:rsidRPr="005C0F21">
        <w:rPr>
          <w:rFonts w:eastAsia="SimSun"/>
          <w:i/>
          <w:sz w:val="22"/>
          <w:szCs w:val="22"/>
          <w:lang w:eastAsia="zh-CN"/>
        </w:rPr>
        <w:t>applied</w:t>
      </w:r>
      <w:r w:rsidRPr="005C0F21">
        <w:rPr>
          <w:rFonts w:eastAsia="SimSun"/>
          <w:i/>
          <w:sz w:val="22"/>
          <w:szCs w:val="22"/>
          <w:lang w:eastAsia="zh-CN"/>
        </w:rPr>
        <w:t xml:space="preserve"> to determine the flexible symbols used </w:t>
      </w:r>
      <w:r w:rsidR="00243588" w:rsidRPr="005C0F21">
        <w:rPr>
          <w:rFonts w:eastAsia="SimSun"/>
          <w:i/>
          <w:sz w:val="22"/>
          <w:szCs w:val="22"/>
          <w:lang w:eastAsia="zh-CN"/>
        </w:rPr>
        <w:t>for</w:t>
      </w:r>
      <w:r w:rsidRPr="005C0F21">
        <w:rPr>
          <w:rFonts w:eastAsia="SimSun"/>
          <w:i/>
          <w:sz w:val="22"/>
          <w:szCs w:val="22"/>
          <w:lang w:eastAsia="zh-CN"/>
        </w:rPr>
        <w:t xml:space="preserve"> DL or UL transmission</w:t>
      </w:r>
      <w:r w:rsidR="00243588" w:rsidRPr="005C0F21">
        <w:rPr>
          <w:rFonts w:eastAsia="SimSun"/>
          <w:i/>
          <w:sz w:val="22"/>
          <w:szCs w:val="22"/>
          <w:lang w:eastAsia="zh-CN"/>
        </w:rPr>
        <w:t>.</w:t>
      </w:r>
    </w:p>
    <w:p w14:paraId="44EAEEA3" w14:textId="7E97B6A0"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2.2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6178428C" w14:textId="758496E5" w:rsidR="000D6B30" w:rsidRPr="005C0F21" w:rsidRDefault="00D74DEE" w:rsidP="00AD6FC6">
      <w:pPr>
        <w:spacing w:before="100" w:beforeAutospacing="1" w:after="100" w:afterAutospacing="1"/>
        <w:jc w:val="both"/>
        <w:rPr>
          <w:sz w:val="22"/>
          <w:szCs w:val="22"/>
        </w:rPr>
      </w:pPr>
      <w:r w:rsidRPr="005C0F21">
        <w:rPr>
          <w:sz w:val="22"/>
          <w:szCs w:val="22"/>
        </w:rPr>
        <w:t xml:space="preserve">As is well known, cross-link interference between different UEs or between </w:t>
      </w:r>
      <w:proofErr w:type="spellStart"/>
      <w:r w:rsidRPr="005C0F21">
        <w:rPr>
          <w:sz w:val="22"/>
          <w:szCs w:val="22"/>
        </w:rPr>
        <w:t>gNBs</w:t>
      </w:r>
      <w:proofErr w:type="spellEnd"/>
      <w:r w:rsidR="007342A9">
        <w:rPr>
          <w:sz w:val="22"/>
          <w:szCs w:val="22"/>
        </w:rPr>
        <w:t xml:space="preserve"> exist in </w:t>
      </w:r>
      <w:r w:rsidR="007342A9" w:rsidRPr="005C0F21">
        <w:rPr>
          <w:sz w:val="22"/>
          <w:szCs w:val="22"/>
        </w:rPr>
        <w:t>dynamic/flexible</w:t>
      </w:r>
      <w:r w:rsidR="007342A9">
        <w:rPr>
          <w:sz w:val="22"/>
          <w:szCs w:val="22"/>
        </w:rPr>
        <w:t xml:space="preserve"> TDD</w:t>
      </w:r>
      <w:r w:rsidRPr="005C0F21">
        <w:rPr>
          <w:sz w:val="22"/>
          <w:szCs w:val="22"/>
        </w:rPr>
        <w:t xml:space="preserve">. </w:t>
      </w:r>
      <w:r w:rsidR="00DD2B89" w:rsidRPr="005C0F21">
        <w:rPr>
          <w:sz w:val="22"/>
          <w:szCs w:val="22"/>
        </w:rPr>
        <w:t>In the Rel-14 NR, a SI on d</w:t>
      </w:r>
      <w:r w:rsidR="00DC3BCF" w:rsidRPr="005C0F21">
        <w:rPr>
          <w:sz w:val="22"/>
          <w:szCs w:val="22"/>
        </w:rPr>
        <w:t xml:space="preserve">ynamic TDD </w:t>
      </w:r>
      <w:r w:rsidR="004B172E" w:rsidRPr="005C0F21">
        <w:rPr>
          <w:sz w:val="22"/>
          <w:szCs w:val="22"/>
        </w:rPr>
        <w:t xml:space="preserve">operation </w:t>
      </w:r>
      <w:r w:rsidR="00DC3BCF" w:rsidRPr="005C0F21">
        <w:rPr>
          <w:sz w:val="22"/>
          <w:szCs w:val="22"/>
        </w:rPr>
        <w:t xml:space="preserve">with mitigation of cross-link interference </w:t>
      </w:r>
      <w:r w:rsidR="0038265C" w:rsidRPr="005C0F21">
        <w:rPr>
          <w:sz w:val="22"/>
          <w:szCs w:val="22"/>
        </w:rPr>
        <w:t xml:space="preserve">(CLI) </w:t>
      </w:r>
      <w:r w:rsidR="00DC3BCF" w:rsidRPr="005C0F21">
        <w:rPr>
          <w:sz w:val="22"/>
          <w:szCs w:val="22"/>
        </w:rPr>
        <w:t>was studied</w:t>
      </w:r>
      <w:r w:rsidR="004B172E" w:rsidRPr="005C0F21">
        <w:rPr>
          <w:sz w:val="22"/>
          <w:szCs w:val="22"/>
        </w:rPr>
        <w:t xml:space="preserve"> but without WI</w:t>
      </w:r>
      <w:r w:rsidR="00DC3BCF" w:rsidRPr="005C0F21">
        <w:rPr>
          <w:sz w:val="22"/>
          <w:szCs w:val="22"/>
        </w:rPr>
        <w:t xml:space="preserve">. </w:t>
      </w:r>
      <w:r w:rsidR="00874247" w:rsidRPr="005C0F21">
        <w:rPr>
          <w:sz w:val="22"/>
          <w:szCs w:val="22"/>
        </w:rPr>
        <w:t>And t</w:t>
      </w:r>
      <w:r w:rsidR="00DC3BCF" w:rsidRPr="005C0F21">
        <w:rPr>
          <w:sz w:val="22"/>
          <w:szCs w:val="22"/>
        </w:rPr>
        <w:t xml:space="preserve">he CLI mitigation aspects </w:t>
      </w:r>
      <w:r w:rsidR="0038265C" w:rsidRPr="005C0F21">
        <w:rPr>
          <w:sz w:val="22"/>
          <w:szCs w:val="22"/>
        </w:rPr>
        <w:t>for UE-</w:t>
      </w:r>
      <w:r w:rsidR="001666F0" w:rsidRPr="005C0F21">
        <w:rPr>
          <w:sz w:val="22"/>
          <w:szCs w:val="22"/>
        </w:rPr>
        <w:t>to-</w:t>
      </w:r>
      <w:r w:rsidR="0038265C" w:rsidRPr="005C0F21">
        <w:rPr>
          <w:sz w:val="22"/>
          <w:szCs w:val="22"/>
        </w:rPr>
        <w:t xml:space="preserve">UE CLI </w:t>
      </w:r>
      <w:r w:rsidR="00DC3BCF" w:rsidRPr="005C0F21">
        <w:rPr>
          <w:sz w:val="22"/>
          <w:szCs w:val="22"/>
        </w:rPr>
        <w:t xml:space="preserve">from the Rel-14 SI were addressed in the </w:t>
      </w:r>
      <w:r w:rsidR="007342A9">
        <w:rPr>
          <w:sz w:val="22"/>
          <w:szCs w:val="22"/>
        </w:rPr>
        <w:t xml:space="preserve">Rel-16 </w:t>
      </w:r>
      <w:r w:rsidR="00DC3BCF" w:rsidRPr="005C0F21">
        <w:rPr>
          <w:sz w:val="22"/>
          <w:szCs w:val="22"/>
        </w:rPr>
        <w:t>work item NR</w:t>
      </w:r>
      <w:r w:rsidR="0050301D" w:rsidRPr="005C0F21">
        <w:rPr>
          <w:sz w:val="22"/>
          <w:szCs w:val="22"/>
        </w:rPr>
        <w:t xml:space="preserve"> RIM</w:t>
      </w:r>
      <w:r w:rsidR="00874247" w:rsidRPr="005C0F21">
        <w:rPr>
          <w:sz w:val="22"/>
          <w:szCs w:val="22"/>
        </w:rPr>
        <w:t xml:space="preserve"> afterwards</w:t>
      </w:r>
      <w:r w:rsidR="0050301D" w:rsidRPr="005C0F21">
        <w:rPr>
          <w:sz w:val="22"/>
          <w:szCs w:val="22"/>
        </w:rPr>
        <w:t xml:space="preserve">, such as </w:t>
      </w:r>
      <w:r w:rsidR="00DC3BCF" w:rsidRPr="005C0F21">
        <w:rPr>
          <w:sz w:val="22"/>
          <w:szCs w:val="22"/>
        </w:rPr>
        <w:t>SRS-RSRP and CLI-RSSI measurements and reporting at the UE</w:t>
      </w:r>
      <w:r w:rsidR="0050301D" w:rsidRPr="005C0F21">
        <w:rPr>
          <w:sz w:val="22"/>
          <w:szCs w:val="22"/>
        </w:rPr>
        <w:t xml:space="preserve">, and the </w:t>
      </w:r>
      <w:r w:rsidR="00DC3BCF" w:rsidRPr="005C0F21">
        <w:rPr>
          <w:sz w:val="22"/>
          <w:szCs w:val="22"/>
        </w:rPr>
        <w:t xml:space="preserve">network coordination mechanisms including exchange of intended DL/UL configuration among </w:t>
      </w:r>
      <w:proofErr w:type="spellStart"/>
      <w:r w:rsidR="00DC3BCF" w:rsidRPr="005C0F21">
        <w:rPr>
          <w:sz w:val="22"/>
          <w:szCs w:val="22"/>
        </w:rPr>
        <w:t>gNBs</w:t>
      </w:r>
      <w:proofErr w:type="spellEnd"/>
      <w:r w:rsidR="0050301D" w:rsidRPr="005C0F21">
        <w:rPr>
          <w:sz w:val="22"/>
          <w:szCs w:val="22"/>
        </w:rPr>
        <w:t xml:space="preserve">. </w:t>
      </w:r>
      <w:r w:rsidR="000D6B30" w:rsidRPr="005C0F21">
        <w:rPr>
          <w:sz w:val="22"/>
          <w:szCs w:val="22"/>
        </w:rPr>
        <w:t xml:space="preserve">However, the CLI between </w:t>
      </w:r>
      <w:proofErr w:type="spellStart"/>
      <w:r w:rsidR="000D6B30" w:rsidRPr="005C0F21">
        <w:rPr>
          <w:sz w:val="22"/>
          <w:szCs w:val="22"/>
        </w:rPr>
        <w:t>gNB</w:t>
      </w:r>
      <w:proofErr w:type="spellEnd"/>
      <w:r w:rsidR="000D6B30" w:rsidRPr="005C0F21">
        <w:rPr>
          <w:sz w:val="22"/>
          <w:szCs w:val="22"/>
        </w:rPr>
        <w:t>/TRP was not specified due to the limited time</w:t>
      </w:r>
      <w:r w:rsidR="003F7237" w:rsidRPr="005C0F21">
        <w:rPr>
          <w:sz w:val="22"/>
          <w:szCs w:val="22"/>
        </w:rPr>
        <w:t xml:space="preserve">, therefore, at least </w:t>
      </w:r>
      <w:proofErr w:type="spellStart"/>
      <w:r w:rsidR="003F7237" w:rsidRPr="005C0F21">
        <w:rPr>
          <w:sz w:val="22"/>
          <w:szCs w:val="22"/>
        </w:rPr>
        <w:t>gNB</w:t>
      </w:r>
      <w:proofErr w:type="spellEnd"/>
      <w:r w:rsidR="003F7237" w:rsidRPr="005C0F21">
        <w:rPr>
          <w:sz w:val="22"/>
          <w:szCs w:val="22"/>
        </w:rPr>
        <w:t>-to-</w:t>
      </w:r>
      <w:proofErr w:type="spellStart"/>
      <w:r w:rsidR="003F7237" w:rsidRPr="005C0F21">
        <w:rPr>
          <w:sz w:val="22"/>
          <w:szCs w:val="22"/>
        </w:rPr>
        <w:t>gNB</w:t>
      </w:r>
      <w:proofErr w:type="spellEnd"/>
      <w:r w:rsidR="003F7237" w:rsidRPr="005C0F21">
        <w:rPr>
          <w:sz w:val="22"/>
          <w:szCs w:val="22"/>
        </w:rPr>
        <w:t xml:space="preserve"> CLI should be studied in R</w:t>
      </w:r>
      <w:r w:rsidR="001B140D">
        <w:rPr>
          <w:sz w:val="22"/>
          <w:szCs w:val="22"/>
        </w:rPr>
        <w:t>el-</w:t>
      </w:r>
      <w:r w:rsidR="003F7237" w:rsidRPr="005C0F21">
        <w:rPr>
          <w:sz w:val="22"/>
          <w:szCs w:val="22"/>
        </w:rPr>
        <w:t>18</w:t>
      </w:r>
      <w:r w:rsidR="001B140D">
        <w:rPr>
          <w:sz w:val="22"/>
          <w:szCs w:val="22"/>
        </w:rPr>
        <w:t xml:space="preserve"> evolution of duplex</w:t>
      </w:r>
      <w:r w:rsidR="003F7237" w:rsidRPr="005C0F21">
        <w:rPr>
          <w:sz w:val="22"/>
          <w:szCs w:val="22"/>
        </w:rPr>
        <w:t>.</w:t>
      </w:r>
    </w:p>
    <w:p w14:paraId="604728E3" w14:textId="5F54C495" w:rsidR="00571B3F" w:rsidRPr="005C0F21" w:rsidRDefault="001666F0" w:rsidP="00AD6FC6">
      <w:pPr>
        <w:spacing w:before="100" w:beforeAutospacing="1" w:after="100" w:afterAutospacing="1"/>
        <w:jc w:val="both"/>
        <w:rPr>
          <w:sz w:val="22"/>
          <w:szCs w:val="22"/>
        </w:rPr>
      </w:pPr>
      <w:r w:rsidRPr="005C0F21">
        <w:rPr>
          <w:sz w:val="22"/>
          <w:szCs w:val="22"/>
        </w:rPr>
        <w:t xml:space="preserve">For </w:t>
      </w:r>
      <w:proofErr w:type="spellStart"/>
      <w:r w:rsidRPr="005C0F21">
        <w:rPr>
          <w:sz w:val="22"/>
          <w:szCs w:val="22"/>
        </w:rPr>
        <w:t>gNB</w:t>
      </w:r>
      <w:proofErr w:type="spellEnd"/>
      <w:r w:rsidRPr="005C0F21">
        <w:rPr>
          <w:sz w:val="22"/>
          <w:szCs w:val="22"/>
        </w:rPr>
        <w:t>-to-</w:t>
      </w:r>
      <w:proofErr w:type="spellStart"/>
      <w:r w:rsidRPr="005C0F21">
        <w:rPr>
          <w:sz w:val="22"/>
          <w:szCs w:val="22"/>
        </w:rPr>
        <w:t>gNB</w:t>
      </w:r>
      <w:proofErr w:type="spellEnd"/>
      <w:r w:rsidRPr="005C0F21">
        <w:rPr>
          <w:sz w:val="22"/>
          <w:szCs w:val="22"/>
        </w:rPr>
        <w:t xml:space="preserve"> CLI, </w:t>
      </w:r>
      <w:r w:rsidR="00355B9F" w:rsidRPr="005C0F21">
        <w:rPr>
          <w:sz w:val="22"/>
          <w:szCs w:val="22"/>
        </w:rPr>
        <w:t xml:space="preserve">we think </w:t>
      </w:r>
      <w:r w:rsidRPr="005C0F21">
        <w:rPr>
          <w:sz w:val="22"/>
          <w:szCs w:val="22"/>
        </w:rPr>
        <w:t>below aspects should be considered</w:t>
      </w:r>
      <w:r w:rsidR="00355B9F" w:rsidRPr="005C0F21">
        <w:rPr>
          <w:sz w:val="22"/>
          <w:szCs w:val="22"/>
        </w:rPr>
        <w:t xml:space="preserve"> and further studied</w:t>
      </w:r>
      <w:r w:rsidRPr="005C0F21">
        <w:rPr>
          <w:sz w:val="22"/>
          <w:szCs w:val="22"/>
        </w:rPr>
        <w:t>.</w:t>
      </w:r>
      <w:r w:rsidR="00D74DEE" w:rsidRPr="005C0F21">
        <w:rPr>
          <w:sz w:val="22"/>
          <w:szCs w:val="22"/>
        </w:rPr>
        <w:t xml:space="preserve"> </w:t>
      </w:r>
    </w:p>
    <w:p w14:paraId="5E13A8C9" w14:textId="7A9DD1B7" w:rsidR="00355B9F" w:rsidRPr="005C0F21" w:rsidRDefault="002168AD" w:rsidP="00AD6FC6">
      <w:pPr>
        <w:numPr>
          <w:ilvl w:val="0"/>
          <w:numId w:val="16"/>
        </w:numPr>
        <w:spacing w:before="100" w:beforeAutospacing="1" w:after="100" w:afterAutospacing="1"/>
        <w:jc w:val="both"/>
        <w:rPr>
          <w:sz w:val="22"/>
          <w:szCs w:val="22"/>
        </w:rPr>
      </w:pPr>
      <w:r w:rsidRPr="005C0F21">
        <w:rPr>
          <w:rFonts w:eastAsia="SimSun" w:hint="eastAsia"/>
          <w:sz w:val="22"/>
          <w:szCs w:val="22"/>
          <w:lang w:eastAsia="zh-CN"/>
        </w:rPr>
        <w:t>T</w:t>
      </w:r>
      <w:r w:rsidRPr="005C0F21">
        <w:rPr>
          <w:rFonts w:eastAsia="SimSun"/>
          <w:sz w:val="22"/>
          <w:szCs w:val="22"/>
          <w:lang w:eastAsia="zh-CN"/>
        </w:rPr>
        <w:t>he measurement m</w:t>
      </w:r>
      <w:r w:rsidR="0009474D">
        <w:rPr>
          <w:rFonts w:eastAsia="SimSun"/>
          <w:sz w:val="22"/>
          <w:szCs w:val="22"/>
          <w:lang w:eastAsia="zh-CN"/>
        </w:rPr>
        <w:t>e</w:t>
      </w:r>
      <w:r w:rsidRPr="005C0F21">
        <w:rPr>
          <w:rFonts w:eastAsia="SimSun"/>
          <w:sz w:val="22"/>
          <w:szCs w:val="22"/>
          <w:lang w:eastAsia="zh-CN"/>
        </w:rPr>
        <w:t xml:space="preserve">tric for </w:t>
      </w:r>
      <w:r w:rsidRPr="005C0F21">
        <w:rPr>
          <w:sz w:val="22"/>
          <w:szCs w:val="22"/>
        </w:rPr>
        <w:t>TRP-to-TRP measurement</w:t>
      </w:r>
      <w:r w:rsidR="005975E7" w:rsidRPr="005C0F21">
        <w:rPr>
          <w:sz w:val="22"/>
          <w:szCs w:val="22"/>
        </w:rPr>
        <w:t>, such as the CLI sensitivity level,</w:t>
      </w:r>
      <w:r w:rsidRPr="005C0F21">
        <w:rPr>
          <w:sz w:val="22"/>
          <w:szCs w:val="22"/>
        </w:rPr>
        <w:t xml:space="preserve"> should be defined.</w:t>
      </w:r>
    </w:p>
    <w:p w14:paraId="734BC328" w14:textId="131C1315" w:rsidR="00371B2D" w:rsidRPr="005C0F21" w:rsidRDefault="002E6C25" w:rsidP="00AD6FC6">
      <w:pPr>
        <w:numPr>
          <w:ilvl w:val="0"/>
          <w:numId w:val="16"/>
        </w:numPr>
        <w:spacing w:before="100" w:beforeAutospacing="1" w:after="100" w:afterAutospacing="1"/>
        <w:jc w:val="both"/>
        <w:rPr>
          <w:sz w:val="22"/>
          <w:szCs w:val="22"/>
        </w:rPr>
      </w:pPr>
      <w:r w:rsidRPr="005C0F21">
        <w:rPr>
          <w:sz w:val="22"/>
          <w:szCs w:val="22"/>
        </w:rPr>
        <w:lastRenderedPageBreak/>
        <w:t xml:space="preserve">How to </w:t>
      </w:r>
      <w:r w:rsidR="00AA3D75">
        <w:rPr>
          <w:sz w:val="22"/>
          <w:szCs w:val="22"/>
        </w:rPr>
        <w:t>support</w:t>
      </w:r>
      <w:r w:rsidRPr="005C0F21">
        <w:rPr>
          <w:sz w:val="22"/>
          <w:szCs w:val="22"/>
        </w:rPr>
        <w:t xml:space="preserve"> TRP-</w:t>
      </w:r>
      <w:r w:rsidR="001666F0" w:rsidRPr="005C0F21">
        <w:rPr>
          <w:sz w:val="22"/>
          <w:szCs w:val="22"/>
        </w:rPr>
        <w:t>to-</w:t>
      </w:r>
      <w:r w:rsidRPr="005C0F21">
        <w:rPr>
          <w:sz w:val="22"/>
          <w:szCs w:val="22"/>
        </w:rPr>
        <w:t>TRP CLI measurement</w:t>
      </w:r>
      <w:r w:rsidR="004D21C4">
        <w:rPr>
          <w:sz w:val="22"/>
          <w:szCs w:val="22"/>
        </w:rPr>
        <w:t>s</w:t>
      </w:r>
      <w:r w:rsidR="002168AD" w:rsidRPr="005C0F21">
        <w:rPr>
          <w:sz w:val="22"/>
          <w:szCs w:val="22"/>
        </w:rPr>
        <w:t>, based on the RS or the IM resource</w:t>
      </w:r>
      <w:r w:rsidRPr="005C0F21">
        <w:rPr>
          <w:sz w:val="22"/>
          <w:szCs w:val="22"/>
        </w:rPr>
        <w:t>.</w:t>
      </w:r>
      <w:r w:rsidR="00AA3D75">
        <w:rPr>
          <w:sz w:val="22"/>
          <w:szCs w:val="22"/>
        </w:rPr>
        <w:t xml:space="preserve"> </w:t>
      </w:r>
      <w:r w:rsidR="00B15FE1">
        <w:rPr>
          <w:sz w:val="22"/>
          <w:szCs w:val="22"/>
        </w:rPr>
        <w:t>More specifically,</w:t>
      </w:r>
      <w:r w:rsidR="00AA3D75">
        <w:rPr>
          <w:sz w:val="22"/>
          <w:szCs w:val="22"/>
        </w:rPr>
        <w:t xml:space="preserve"> how to define resource configuration and sequence for RS/IM resource to optimally handle TRP-TRP interference measurement.</w:t>
      </w:r>
      <w:r w:rsidR="00513EC6">
        <w:rPr>
          <w:sz w:val="22"/>
          <w:szCs w:val="22"/>
        </w:rPr>
        <w:t xml:space="preserve"> </w:t>
      </w:r>
    </w:p>
    <w:p w14:paraId="3C8AC45A" w14:textId="7BBDA5BD" w:rsidR="00371B2D" w:rsidRPr="005C0F21" w:rsidRDefault="002E6C25" w:rsidP="00AD6FC6">
      <w:pPr>
        <w:numPr>
          <w:ilvl w:val="0"/>
          <w:numId w:val="16"/>
        </w:numPr>
        <w:spacing w:before="100" w:beforeAutospacing="1" w:after="100" w:afterAutospacing="1"/>
        <w:jc w:val="both"/>
        <w:rPr>
          <w:sz w:val="22"/>
          <w:szCs w:val="22"/>
        </w:rPr>
      </w:pPr>
      <w:r w:rsidRPr="005C0F21">
        <w:rPr>
          <w:sz w:val="22"/>
          <w:szCs w:val="22"/>
        </w:rPr>
        <w:t xml:space="preserve">How to protect the resource for </w:t>
      </w:r>
      <w:r w:rsidR="00355B9F" w:rsidRPr="005C0F21">
        <w:rPr>
          <w:sz w:val="22"/>
          <w:szCs w:val="22"/>
        </w:rPr>
        <w:t>TRP-to-TRP</w:t>
      </w:r>
      <w:r w:rsidRPr="005C0F21">
        <w:rPr>
          <w:sz w:val="22"/>
          <w:szCs w:val="22"/>
        </w:rPr>
        <w:t xml:space="preserve"> IM.</w:t>
      </w:r>
      <w:r w:rsidR="00582242" w:rsidRPr="005C0F21">
        <w:rPr>
          <w:sz w:val="22"/>
          <w:szCs w:val="22"/>
        </w:rPr>
        <w:t xml:space="preserve"> For UE, some indication is needed to resolve the issue when the PRACH/PUCCH/PUSCH resource overlapped or at least part overlapped with the TRP-TRP measurement RS resource. Such as </w:t>
      </w:r>
      <w:r w:rsidR="002168AD" w:rsidRPr="005C0F21">
        <w:rPr>
          <w:sz w:val="22"/>
          <w:szCs w:val="22"/>
        </w:rPr>
        <w:t xml:space="preserve">do </w:t>
      </w:r>
      <w:r w:rsidR="00582242" w:rsidRPr="005C0F21">
        <w:rPr>
          <w:sz w:val="22"/>
          <w:szCs w:val="22"/>
        </w:rPr>
        <w:t>rate matching or reserve the resource.</w:t>
      </w:r>
    </w:p>
    <w:p w14:paraId="017B4C0A" w14:textId="74559A82" w:rsidR="00513EC6" w:rsidRPr="000B00B9" w:rsidRDefault="002E6C25" w:rsidP="000B00B9">
      <w:pPr>
        <w:numPr>
          <w:ilvl w:val="0"/>
          <w:numId w:val="16"/>
        </w:numPr>
        <w:spacing w:before="100" w:beforeAutospacing="1" w:after="100" w:afterAutospacing="1"/>
        <w:jc w:val="both"/>
        <w:rPr>
          <w:sz w:val="22"/>
          <w:szCs w:val="22"/>
        </w:rPr>
      </w:pPr>
      <w:r w:rsidRPr="005C0F21">
        <w:rPr>
          <w:sz w:val="22"/>
          <w:szCs w:val="22"/>
        </w:rPr>
        <w:t xml:space="preserve">To </w:t>
      </w:r>
      <w:r w:rsidR="0009474D">
        <w:rPr>
          <w:sz w:val="22"/>
          <w:szCs w:val="22"/>
        </w:rPr>
        <w:t>e</w:t>
      </w:r>
      <w:r w:rsidRPr="005C0F21">
        <w:rPr>
          <w:sz w:val="22"/>
          <w:szCs w:val="22"/>
        </w:rPr>
        <w:t xml:space="preserve">nsure the CLI </w:t>
      </w:r>
      <w:r w:rsidR="001666F0" w:rsidRPr="005C0F21">
        <w:rPr>
          <w:sz w:val="22"/>
          <w:szCs w:val="22"/>
        </w:rPr>
        <w:t>IM accuracy</w:t>
      </w:r>
      <w:r w:rsidRPr="005C0F21">
        <w:rPr>
          <w:sz w:val="22"/>
          <w:szCs w:val="22"/>
        </w:rPr>
        <w:t xml:space="preserve">, </w:t>
      </w:r>
      <w:r w:rsidR="001666F0" w:rsidRPr="005C0F21">
        <w:rPr>
          <w:sz w:val="22"/>
          <w:szCs w:val="22"/>
        </w:rPr>
        <w:t xml:space="preserve">if </w:t>
      </w:r>
      <w:r w:rsidRPr="005C0F21">
        <w:rPr>
          <w:sz w:val="22"/>
          <w:szCs w:val="22"/>
        </w:rPr>
        <w:t xml:space="preserve">some blank resource is </w:t>
      </w:r>
      <w:r w:rsidR="001666F0" w:rsidRPr="005C0F21">
        <w:rPr>
          <w:sz w:val="22"/>
          <w:szCs w:val="22"/>
        </w:rPr>
        <w:t>reserv</w:t>
      </w:r>
      <w:r w:rsidRPr="005C0F21">
        <w:rPr>
          <w:sz w:val="22"/>
          <w:szCs w:val="22"/>
        </w:rPr>
        <w:t xml:space="preserve">ed, the spectrum efficiency will be </w:t>
      </w:r>
      <w:proofErr w:type="gramStart"/>
      <w:r w:rsidRPr="005C0F21">
        <w:rPr>
          <w:sz w:val="22"/>
          <w:szCs w:val="22"/>
        </w:rPr>
        <w:t>effected</w:t>
      </w:r>
      <w:proofErr w:type="gramEnd"/>
      <w:r w:rsidRPr="005C0F21">
        <w:rPr>
          <w:sz w:val="22"/>
          <w:szCs w:val="22"/>
        </w:rPr>
        <w:t xml:space="preserve">. </w:t>
      </w:r>
    </w:p>
    <w:p w14:paraId="78BB9EFD" w14:textId="7102D8C7" w:rsidR="00582242" w:rsidRPr="005C0F21" w:rsidRDefault="00582242"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5975E7" w:rsidRPr="005C0F21">
        <w:rPr>
          <w:rFonts w:eastAsia="SimSun"/>
          <w:b/>
          <w:sz w:val="22"/>
          <w:szCs w:val="22"/>
          <w:u w:val="single"/>
          <w:lang w:val="en-US" w:eastAsia="zh-CN"/>
        </w:rPr>
        <w:t>2</w:t>
      </w:r>
      <w:r w:rsidRPr="005C0F21">
        <w:rPr>
          <w:rFonts w:eastAsia="SimSun"/>
          <w:b/>
          <w:sz w:val="22"/>
          <w:szCs w:val="22"/>
          <w:u w:val="single"/>
          <w:lang w:val="en-US" w:eastAsia="zh-CN"/>
        </w:rPr>
        <w:t>:</w:t>
      </w:r>
    </w:p>
    <w:p w14:paraId="700503A0" w14:textId="77777777" w:rsidR="00AA3D75" w:rsidRDefault="00391A17" w:rsidP="00DD3A17">
      <w:pPr>
        <w:numPr>
          <w:ilvl w:val="0"/>
          <w:numId w:val="13"/>
        </w:numPr>
        <w:spacing w:after="0"/>
        <w:ind w:hanging="357"/>
        <w:jc w:val="both"/>
        <w:rPr>
          <w:rFonts w:eastAsia="SimSun"/>
          <w:i/>
          <w:sz w:val="22"/>
          <w:szCs w:val="22"/>
          <w:lang w:val="en-US" w:eastAsia="zh-CN"/>
        </w:rPr>
      </w:pPr>
      <w:r w:rsidRPr="005C0F21">
        <w:rPr>
          <w:rFonts w:eastAsia="SimSun"/>
          <w:i/>
          <w:sz w:val="22"/>
          <w:szCs w:val="22"/>
          <w:lang w:val="en-US" w:eastAsia="zh-CN"/>
        </w:rPr>
        <w:t xml:space="preserve">For </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-to-</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 xml:space="preserve"> CLI</w:t>
      </w:r>
      <w:r w:rsidR="00AF28F8" w:rsidRPr="005C0F21">
        <w:rPr>
          <w:rFonts w:eastAsia="SimSun"/>
          <w:i/>
          <w:sz w:val="22"/>
          <w:szCs w:val="22"/>
          <w:lang w:val="en-US" w:eastAsia="zh-CN"/>
        </w:rPr>
        <w:t xml:space="preserve"> measurement, </w:t>
      </w:r>
    </w:p>
    <w:p w14:paraId="32D73DB6" w14:textId="0344D6AA" w:rsidR="003B7209" w:rsidRDefault="00AF28F8" w:rsidP="00DD3A17">
      <w:pPr>
        <w:numPr>
          <w:ilvl w:val="1"/>
          <w:numId w:val="23"/>
        </w:numPr>
        <w:spacing w:after="0"/>
        <w:ind w:hanging="357"/>
        <w:jc w:val="both"/>
        <w:rPr>
          <w:rFonts w:eastAsia="SimSun"/>
          <w:i/>
          <w:sz w:val="22"/>
          <w:szCs w:val="22"/>
          <w:lang w:val="en-US" w:eastAsia="zh-CN"/>
        </w:rPr>
      </w:pPr>
      <w:r w:rsidRPr="005C0F21">
        <w:rPr>
          <w:rFonts w:eastAsia="SimSun"/>
          <w:i/>
          <w:sz w:val="22"/>
          <w:szCs w:val="22"/>
          <w:lang w:val="en-US" w:eastAsia="zh-CN"/>
        </w:rPr>
        <w:t xml:space="preserve">the measurement </w:t>
      </w:r>
      <w:r w:rsidR="00CC30E5" w:rsidRPr="005C0F21">
        <w:rPr>
          <w:rFonts w:eastAsia="SimSun"/>
          <w:i/>
          <w:sz w:val="22"/>
          <w:szCs w:val="22"/>
          <w:lang w:val="en-US" w:eastAsia="zh-CN"/>
        </w:rPr>
        <w:t>m</w:t>
      </w:r>
      <w:r w:rsidR="00CC30E5">
        <w:rPr>
          <w:rFonts w:eastAsia="SimSun"/>
          <w:i/>
          <w:sz w:val="22"/>
          <w:szCs w:val="22"/>
          <w:lang w:val="en-US" w:eastAsia="zh-CN"/>
        </w:rPr>
        <w:t>e</w:t>
      </w:r>
      <w:r w:rsidR="00CC30E5" w:rsidRPr="005C0F21">
        <w:rPr>
          <w:rFonts w:eastAsia="SimSun"/>
          <w:i/>
          <w:sz w:val="22"/>
          <w:szCs w:val="22"/>
          <w:lang w:val="en-US" w:eastAsia="zh-CN"/>
        </w:rPr>
        <w:t xml:space="preserve">tric </w:t>
      </w:r>
      <w:r w:rsidRPr="005C0F21">
        <w:rPr>
          <w:rFonts w:eastAsia="SimSun"/>
          <w:i/>
          <w:sz w:val="22"/>
          <w:szCs w:val="22"/>
          <w:lang w:val="en-US" w:eastAsia="zh-CN"/>
        </w:rPr>
        <w:t>should be defined first</w:t>
      </w:r>
      <w:r w:rsidR="00E758E0">
        <w:rPr>
          <w:rFonts w:eastAsia="SimSun"/>
          <w:i/>
          <w:sz w:val="22"/>
          <w:szCs w:val="22"/>
          <w:lang w:val="en-US" w:eastAsia="zh-CN"/>
        </w:rPr>
        <w:t xml:space="preserve">, such as </w:t>
      </w:r>
      <w:r w:rsidR="00E758E0" w:rsidRPr="00E758E0">
        <w:rPr>
          <w:i/>
          <w:sz w:val="22"/>
          <w:szCs w:val="22"/>
        </w:rPr>
        <w:t>CLI sensitivity level</w:t>
      </w:r>
      <w:r w:rsidRPr="00E758E0">
        <w:rPr>
          <w:rFonts w:eastAsia="SimSun"/>
          <w:i/>
          <w:sz w:val="22"/>
          <w:szCs w:val="22"/>
          <w:lang w:val="en-US" w:eastAsia="zh-CN"/>
        </w:rPr>
        <w:t>.</w:t>
      </w:r>
    </w:p>
    <w:p w14:paraId="23307F4A" w14:textId="42EC11F4" w:rsidR="00AA3D75" w:rsidRPr="005C0F21" w:rsidRDefault="00B15FE1" w:rsidP="00DD3A17">
      <w:pPr>
        <w:numPr>
          <w:ilvl w:val="1"/>
          <w:numId w:val="23"/>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Study the resource configuration and RS sequence properties for IM resources to optimally handle TRP-TRP interference measurement.</w:t>
      </w:r>
    </w:p>
    <w:p w14:paraId="7A3D4921" w14:textId="05615694" w:rsidR="007F0751" w:rsidRDefault="007F0751" w:rsidP="00AD6FC6">
      <w:pPr>
        <w:spacing w:before="100" w:beforeAutospacing="1" w:after="100" w:afterAutospacing="1"/>
        <w:jc w:val="both"/>
        <w:rPr>
          <w:rFonts w:eastAsia="SimSun"/>
          <w:sz w:val="22"/>
          <w:szCs w:val="22"/>
        </w:rPr>
      </w:pPr>
      <w:r w:rsidRPr="007F0751">
        <w:rPr>
          <w:rFonts w:eastAsia="SimSun"/>
          <w:sz w:val="22"/>
          <w:szCs w:val="22"/>
        </w:rPr>
        <w:t xml:space="preserve">Moreover, to </w:t>
      </w:r>
      <w:r w:rsidR="003B1526">
        <w:rPr>
          <w:rFonts w:eastAsia="SimSun"/>
          <w:sz w:val="22"/>
          <w:szCs w:val="22"/>
        </w:rPr>
        <w:t xml:space="preserve">support </w:t>
      </w:r>
      <w:proofErr w:type="spellStart"/>
      <w:r w:rsidRPr="007F0751">
        <w:rPr>
          <w:rFonts w:eastAsia="SimSun"/>
          <w:sz w:val="22"/>
          <w:szCs w:val="22"/>
        </w:rPr>
        <w:t>gNB</w:t>
      </w:r>
      <w:proofErr w:type="spellEnd"/>
      <w:r w:rsidRPr="007F0751">
        <w:rPr>
          <w:rFonts w:eastAsia="SimSun"/>
          <w:sz w:val="22"/>
          <w:szCs w:val="22"/>
        </w:rPr>
        <w:t>-to-</w:t>
      </w:r>
      <w:proofErr w:type="spellStart"/>
      <w:r w:rsidRPr="007F0751">
        <w:rPr>
          <w:rFonts w:eastAsia="SimSun"/>
          <w:sz w:val="22"/>
          <w:szCs w:val="22"/>
        </w:rPr>
        <w:t>gNB</w:t>
      </w:r>
      <w:proofErr w:type="spellEnd"/>
      <w:r w:rsidRPr="007F0751">
        <w:rPr>
          <w:rFonts w:eastAsia="SimSun"/>
          <w:sz w:val="22"/>
          <w:szCs w:val="22"/>
        </w:rPr>
        <w:t xml:space="preserve"> CLI measurement</w:t>
      </w:r>
      <w:r w:rsidR="003B1526">
        <w:rPr>
          <w:rFonts w:eastAsia="SimSun"/>
          <w:sz w:val="22"/>
          <w:szCs w:val="22"/>
        </w:rPr>
        <w:t xml:space="preserve"> and interference mitigation</w:t>
      </w:r>
      <w:r w:rsidRPr="007F0751">
        <w:rPr>
          <w:rFonts w:eastAsia="SimSun"/>
          <w:sz w:val="22"/>
          <w:szCs w:val="22"/>
        </w:rPr>
        <w:t xml:space="preserve">, </w:t>
      </w:r>
      <w:r w:rsidR="003B1526">
        <w:rPr>
          <w:rFonts w:eastAsia="SimSun"/>
          <w:sz w:val="22"/>
          <w:szCs w:val="22"/>
        </w:rPr>
        <w:t xml:space="preserve">more information exchange is required between </w:t>
      </w:r>
      <w:proofErr w:type="spellStart"/>
      <w:r w:rsidR="003B1526">
        <w:rPr>
          <w:rFonts w:eastAsia="SimSun"/>
          <w:sz w:val="22"/>
          <w:szCs w:val="22"/>
        </w:rPr>
        <w:t>gNBs</w:t>
      </w:r>
      <w:proofErr w:type="spellEnd"/>
      <w:r w:rsidR="003B1526">
        <w:rPr>
          <w:rFonts w:eastAsia="SimSun"/>
          <w:sz w:val="22"/>
          <w:szCs w:val="22"/>
        </w:rPr>
        <w:t xml:space="preserve"> other than sharing UL/DL configurations. Some points to consider for the same are:</w:t>
      </w:r>
    </w:p>
    <w:p w14:paraId="366138BC" w14:textId="24B61276" w:rsidR="003B1526" w:rsidRDefault="00646F6F" w:rsidP="003B1526">
      <w:pPr>
        <w:pStyle w:val="ListParagraph"/>
        <w:numPr>
          <w:ilvl w:val="0"/>
          <w:numId w:val="8"/>
        </w:numPr>
        <w:spacing w:before="100" w:beforeAutospacing="1" w:after="100" w:afterAutospacing="1"/>
        <w:jc w:val="both"/>
        <w:rPr>
          <w:rFonts w:eastAsia="SimSun"/>
          <w:sz w:val="22"/>
          <w:szCs w:val="22"/>
        </w:rPr>
      </w:pPr>
      <w:bookmarkStart w:id="1" w:name="_Hlk101429833"/>
      <w:r>
        <w:rPr>
          <w:rFonts w:eastAsia="SimSun"/>
          <w:sz w:val="22"/>
          <w:szCs w:val="22"/>
        </w:rPr>
        <w:t xml:space="preserve">CLI RS configuration needs to be implicitly or explicitly shared between </w:t>
      </w:r>
      <w:proofErr w:type="spellStart"/>
      <w:r>
        <w:rPr>
          <w:rFonts w:eastAsia="SimSun"/>
          <w:sz w:val="22"/>
          <w:szCs w:val="22"/>
        </w:rPr>
        <w:t>gNBs</w:t>
      </w:r>
      <w:proofErr w:type="spellEnd"/>
      <w:r>
        <w:rPr>
          <w:rFonts w:eastAsia="SimSun"/>
          <w:sz w:val="22"/>
          <w:szCs w:val="22"/>
        </w:rPr>
        <w:t xml:space="preserve"> for interference measurement</w:t>
      </w:r>
    </w:p>
    <w:p w14:paraId="02431C40" w14:textId="08EBCAE3" w:rsidR="003B1526" w:rsidRDefault="003B1526" w:rsidP="003B1526">
      <w:pPr>
        <w:pStyle w:val="ListParagraph"/>
        <w:numPr>
          <w:ilvl w:val="0"/>
          <w:numId w:val="8"/>
        </w:numPr>
        <w:spacing w:before="100" w:beforeAutospacing="1" w:after="100" w:afterAutospacing="1"/>
        <w:jc w:val="both"/>
        <w:rPr>
          <w:rFonts w:eastAsia="SimSun"/>
          <w:sz w:val="22"/>
          <w:szCs w:val="22"/>
        </w:rPr>
      </w:pPr>
      <w:r>
        <w:rPr>
          <w:rFonts w:eastAsia="SimSun"/>
          <w:sz w:val="22"/>
          <w:szCs w:val="22"/>
        </w:rPr>
        <w:t xml:space="preserve">Information exchange should allow </w:t>
      </w:r>
      <w:r w:rsidR="00646F6F">
        <w:rPr>
          <w:rFonts w:eastAsia="SimSun"/>
          <w:sz w:val="22"/>
          <w:szCs w:val="22"/>
        </w:rPr>
        <w:t xml:space="preserve">victim </w:t>
      </w:r>
      <w:proofErr w:type="spellStart"/>
      <w:r>
        <w:rPr>
          <w:rFonts w:eastAsia="SimSun"/>
          <w:sz w:val="22"/>
          <w:szCs w:val="22"/>
        </w:rPr>
        <w:t>gNB</w:t>
      </w:r>
      <w:proofErr w:type="spellEnd"/>
      <w:r>
        <w:rPr>
          <w:rFonts w:eastAsia="SimSun"/>
          <w:sz w:val="22"/>
          <w:szCs w:val="22"/>
        </w:rPr>
        <w:t xml:space="preserve"> to identify the aggressor </w:t>
      </w:r>
      <w:proofErr w:type="spellStart"/>
      <w:r>
        <w:rPr>
          <w:rFonts w:eastAsia="SimSun"/>
          <w:sz w:val="22"/>
          <w:szCs w:val="22"/>
        </w:rPr>
        <w:t>gNB</w:t>
      </w:r>
      <w:r w:rsidR="00646F6F">
        <w:rPr>
          <w:rFonts w:eastAsia="SimSun"/>
          <w:sz w:val="22"/>
          <w:szCs w:val="22"/>
        </w:rPr>
        <w:t>s</w:t>
      </w:r>
      <w:proofErr w:type="spellEnd"/>
      <w:r w:rsidR="00AA3D75">
        <w:rPr>
          <w:rFonts w:eastAsia="SimSun"/>
          <w:sz w:val="22"/>
          <w:szCs w:val="22"/>
        </w:rPr>
        <w:t>/TRPs</w:t>
      </w:r>
      <w:r w:rsidR="00646F6F">
        <w:rPr>
          <w:rFonts w:eastAsia="SimSun"/>
          <w:sz w:val="22"/>
          <w:szCs w:val="22"/>
        </w:rPr>
        <w:t xml:space="preserve"> identity from CLI RS measurement</w:t>
      </w:r>
    </w:p>
    <w:p w14:paraId="6B81D13F" w14:textId="7B5C2B31" w:rsidR="000B00B9" w:rsidRPr="00DD3A17" w:rsidRDefault="00646F6F" w:rsidP="00DD3A17">
      <w:pPr>
        <w:pStyle w:val="ListParagraph"/>
        <w:numPr>
          <w:ilvl w:val="0"/>
          <w:numId w:val="8"/>
        </w:numPr>
        <w:spacing w:before="100" w:beforeAutospacing="1" w:after="100" w:afterAutospacing="1"/>
        <w:jc w:val="both"/>
        <w:rPr>
          <w:rFonts w:eastAsia="SimSun"/>
          <w:sz w:val="22"/>
          <w:szCs w:val="22"/>
        </w:rPr>
      </w:pPr>
      <w:r>
        <w:rPr>
          <w:rFonts w:eastAsia="SimSun"/>
          <w:sz w:val="22"/>
          <w:szCs w:val="22"/>
        </w:rPr>
        <w:t xml:space="preserve">Assistance information sharing between </w:t>
      </w:r>
      <w:proofErr w:type="spellStart"/>
      <w:r>
        <w:rPr>
          <w:rFonts w:eastAsia="SimSun"/>
          <w:sz w:val="22"/>
          <w:szCs w:val="22"/>
        </w:rPr>
        <w:t>gNBs</w:t>
      </w:r>
      <w:proofErr w:type="spellEnd"/>
      <w:r>
        <w:rPr>
          <w:rFonts w:eastAsia="SimSun"/>
          <w:sz w:val="22"/>
          <w:szCs w:val="22"/>
        </w:rPr>
        <w:t xml:space="preserve"> to mitigate the interference observed by the victim </w:t>
      </w:r>
      <w:proofErr w:type="spellStart"/>
      <w:r>
        <w:rPr>
          <w:rFonts w:eastAsia="SimSun"/>
          <w:sz w:val="22"/>
          <w:szCs w:val="22"/>
        </w:rPr>
        <w:t>gNB</w:t>
      </w:r>
      <w:proofErr w:type="spellEnd"/>
    </w:p>
    <w:bookmarkEnd w:id="1"/>
    <w:p w14:paraId="7F0E7D6D" w14:textId="77777777" w:rsidR="00646F6F" w:rsidRPr="005C0F21" w:rsidRDefault="00646F6F" w:rsidP="00646F6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3: </w:t>
      </w:r>
    </w:p>
    <w:p w14:paraId="6A84ADDA" w14:textId="29F16C5E" w:rsidR="00646F6F" w:rsidRDefault="00646F6F" w:rsidP="00DD3A17">
      <w:pPr>
        <w:numPr>
          <w:ilvl w:val="0"/>
          <w:numId w:val="13"/>
        </w:numPr>
        <w:spacing w:after="0"/>
        <w:ind w:hanging="357"/>
        <w:jc w:val="both"/>
        <w:rPr>
          <w:rFonts w:eastAsia="SimSun"/>
          <w:i/>
          <w:sz w:val="22"/>
          <w:szCs w:val="22"/>
          <w:lang w:val="en-US" w:eastAsia="zh-CN"/>
        </w:rPr>
      </w:pPr>
      <w:r>
        <w:rPr>
          <w:rFonts w:eastAsia="SimSun"/>
          <w:i/>
          <w:sz w:val="22"/>
          <w:szCs w:val="22"/>
          <w:lang w:val="en-US" w:eastAsia="zh-CN"/>
        </w:rPr>
        <w:t xml:space="preserve">Following points need to be studied further for </w:t>
      </w:r>
      <w:proofErr w:type="spellStart"/>
      <w:r>
        <w:rPr>
          <w:rFonts w:eastAsia="SimSun"/>
          <w:i/>
          <w:sz w:val="22"/>
          <w:szCs w:val="22"/>
          <w:lang w:val="en-US" w:eastAsia="zh-CN"/>
        </w:rPr>
        <w:t>gNB-gNB</w:t>
      </w:r>
      <w:proofErr w:type="spellEnd"/>
      <w:r>
        <w:rPr>
          <w:rFonts w:eastAsia="SimSun"/>
          <w:i/>
          <w:sz w:val="22"/>
          <w:szCs w:val="22"/>
          <w:lang w:val="en-US" w:eastAsia="zh-CN"/>
        </w:rPr>
        <w:t xml:space="preserve"> interference mitigation using inter-</w:t>
      </w:r>
      <w:proofErr w:type="spellStart"/>
      <w:r>
        <w:rPr>
          <w:rFonts w:eastAsia="SimSun"/>
          <w:i/>
          <w:sz w:val="22"/>
          <w:szCs w:val="22"/>
          <w:lang w:val="en-US" w:eastAsia="zh-CN"/>
        </w:rPr>
        <w:t>gNB</w:t>
      </w:r>
      <w:proofErr w:type="spellEnd"/>
      <w:r>
        <w:rPr>
          <w:rFonts w:eastAsia="SimSun"/>
          <w:i/>
          <w:sz w:val="22"/>
          <w:szCs w:val="22"/>
          <w:lang w:val="en-US" w:eastAsia="zh-CN"/>
        </w:rPr>
        <w:t xml:space="preserve"> signaling</w:t>
      </w:r>
    </w:p>
    <w:p w14:paraId="73EAE5FE" w14:textId="77777777" w:rsidR="00646F6F" w:rsidRPr="00646F6F" w:rsidRDefault="00646F6F" w:rsidP="00DD3A17">
      <w:pPr>
        <w:numPr>
          <w:ilvl w:val="1"/>
          <w:numId w:val="22"/>
        </w:numPr>
        <w:spacing w:after="0"/>
        <w:ind w:hanging="357"/>
        <w:jc w:val="both"/>
        <w:rPr>
          <w:rFonts w:eastAsia="SimSun"/>
          <w:i/>
          <w:sz w:val="22"/>
          <w:szCs w:val="22"/>
          <w:lang w:val="en-US" w:eastAsia="zh-CN"/>
        </w:rPr>
      </w:pPr>
      <w:r w:rsidRPr="00646F6F">
        <w:rPr>
          <w:rFonts w:eastAsia="SimSun"/>
          <w:i/>
          <w:sz w:val="22"/>
          <w:szCs w:val="22"/>
          <w:lang w:val="en-US" w:eastAsia="zh-CN"/>
        </w:rPr>
        <w:t xml:space="preserve">CLI RS configuration needs to be implicitly or explicitly shared between </w:t>
      </w:r>
      <w:proofErr w:type="spellStart"/>
      <w:r w:rsidRPr="00646F6F">
        <w:rPr>
          <w:rFonts w:eastAsia="SimSun"/>
          <w:i/>
          <w:sz w:val="22"/>
          <w:szCs w:val="22"/>
          <w:lang w:val="en-US" w:eastAsia="zh-CN"/>
        </w:rPr>
        <w:t>gNBs</w:t>
      </w:r>
      <w:proofErr w:type="spellEnd"/>
      <w:r w:rsidRPr="00646F6F">
        <w:rPr>
          <w:rFonts w:eastAsia="SimSun"/>
          <w:i/>
          <w:sz w:val="22"/>
          <w:szCs w:val="22"/>
          <w:lang w:val="en-US" w:eastAsia="zh-CN"/>
        </w:rPr>
        <w:t xml:space="preserve"> for interference measurement</w:t>
      </w:r>
    </w:p>
    <w:p w14:paraId="15862D66" w14:textId="1E8D3E05" w:rsidR="00646F6F" w:rsidRPr="00646F6F" w:rsidRDefault="00646F6F" w:rsidP="00DD3A17">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 xml:space="preserve">Information exchange should allow victim </w:t>
      </w:r>
      <w:proofErr w:type="spellStart"/>
      <w:r w:rsidRPr="00646F6F">
        <w:rPr>
          <w:rFonts w:eastAsia="SimSun"/>
          <w:i/>
          <w:sz w:val="22"/>
          <w:szCs w:val="22"/>
          <w:lang w:val="en-US" w:eastAsia="zh-CN"/>
        </w:rPr>
        <w:t>gNB</w:t>
      </w:r>
      <w:proofErr w:type="spellEnd"/>
      <w:r w:rsidRPr="00646F6F">
        <w:rPr>
          <w:rFonts w:eastAsia="SimSun"/>
          <w:i/>
          <w:sz w:val="22"/>
          <w:szCs w:val="22"/>
          <w:lang w:val="en-US" w:eastAsia="zh-CN"/>
        </w:rPr>
        <w:t xml:space="preserve"> to identify the aggressor </w:t>
      </w:r>
      <w:proofErr w:type="spellStart"/>
      <w:r w:rsidRPr="00646F6F">
        <w:rPr>
          <w:rFonts w:eastAsia="SimSun"/>
          <w:i/>
          <w:sz w:val="22"/>
          <w:szCs w:val="22"/>
          <w:lang w:val="en-US" w:eastAsia="zh-CN"/>
        </w:rPr>
        <w:t>gNBs</w:t>
      </w:r>
      <w:proofErr w:type="spellEnd"/>
      <w:r w:rsidR="00AA3D75">
        <w:rPr>
          <w:rFonts w:eastAsia="SimSun"/>
          <w:i/>
          <w:sz w:val="22"/>
          <w:szCs w:val="22"/>
          <w:lang w:val="en-US" w:eastAsia="zh-CN"/>
        </w:rPr>
        <w:t>/TRPs</w:t>
      </w:r>
      <w:r w:rsidRPr="00646F6F">
        <w:rPr>
          <w:rFonts w:eastAsia="SimSun"/>
          <w:i/>
          <w:sz w:val="22"/>
          <w:szCs w:val="22"/>
          <w:lang w:val="en-US" w:eastAsia="zh-CN"/>
        </w:rPr>
        <w:t xml:space="preserve"> identity from CLI RS measurement</w:t>
      </w:r>
    </w:p>
    <w:p w14:paraId="2DD7156F" w14:textId="39D3EB2D" w:rsidR="00646F6F" w:rsidRPr="00DD3A17" w:rsidRDefault="00646F6F" w:rsidP="00DD3A17">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 xml:space="preserve">Assistance information sharing between </w:t>
      </w:r>
      <w:proofErr w:type="spellStart"/>
      <w:r w:rsidRPr="00646F6F">
        <w:rPr>
          <w:rFonts w:eastAsia="SimSun"/>
          <w:i/>
          <w:sz w:val="22"/>
          <w:szCs w:val="22"/>
          <w:lang w:val="en-US" w:eastAsia="zh-CN"/>
        </w:rPr>
        <w:t>gNBs</w:t>
      </w:r>
      <w:proofErr w:type="spellEnd"/>
      <w:r w:rsidRPr="00646F6F">
        <w:rPr>
          <w:rFonts w:eastAsia="SimSun"/>
          <w:i/>
          <w:sz w:val="22"/>
          <w:szCs w:val="22"/>
          <w:lang w:val="en-US" w:eastAsia="zh-CN"/>
        </w:rPr>
        <w:t xml:space="preserve"> to mitigate the interference observed by the victim </w:t>
      </w:r>
      <w:proofErr w:type="spellStart"/>
      <w:r w:rsidRPr="00646F6F">
        <w:rPr>
          <w:rFonts w:eastAsia="SimSun"/>
          <w:i/>
          <w:sz w:val="22"/>
          <w:szCs w:val="22"/>
          <w:lang w:val="en-US" w:eastAsia="zh-CN"/>
        </w:rPr>
        <w:t>gNB</w:t>
      </w:r>
      <w:proofErr w:type="spellEnd"/>
    </w:p>
    <w:p w14:paraId="432493A6" w14:textId="55D86AC3" w:rsidR="003B7209" w:rsidRPr="005C0F21" w:rsidRDefault="005975E7" w:rsidP="00AD6FC6">
      <w:pPr>
        <w:spacing w:before="100" w:beforeAutospacing="1" w:after="100" w:afterAutospacing="1"/>
        <w:jc w:val="both"/>
        <w:rPr>
          <w:rFonts w:eastAsia="SimSun"/>
          <w:iCs/>
          <w:sz w:val="22"/>
          <w:szCs w:val="22"/>
        </w:rPr>
      </w:pPr>
      <w:r w:rsidRPr="005C0F21">
        <w:rPr>
          <w:rFonts w:eastAsia="SimSun"/>
          <w:sz w:val="22"/>
          <w:szCs w:val="22"/>
        </w:rPr>
        <w:t xml:space="preserve">For UE-to-UE CLI, besides the </w:t>
      </w:r>
      <w:r w:rsidRPr="005C0F21">
        <w:rPr>
          <w:rFonts w:eastAsia="SimSun"/>
          <w:iCs/>
          <w:sz w:val="22"/>
          <w:szCs w:val="22"/>
        </w:rPr>
        <w:t xml:space="preserve">interference and report scheme specified in R16, other scheme, such as TPC or </w:t>
      </w:r>
      <w:r w:rsidR="003D0A17" w:rsidRPr="005C0F21">
        <w:rPr>
          <w:rFonts w:eastAsia="SimSun"/>
          <w:iCs/>
          <w:sz w:val="22"/>
          <w:szCs w:val="22"/>
        </w:rPr>
        <w:t>new measurement method</w:t>
      </w:r>
      <w:r w:rsidR="008B24D4" w:rsidRPr="005C0F21">
        <w:rPr>
          <w:rFonts w:eastAsia="SimSun"/>
          <w:iCs/>
          <w:sz w:val="22"/>
          <w:szCs w:val="22"/>
        </w:rPr>
        <w:t>s</w:t>
      </w:r>
      <w:r w:rsidR="003D0A17" w:rsidRPr="005C0F21">
        <w:rPr>
          <w:rFonts w:eastAsia="SimSun"/>
          <w:iCs/>
          <w:sz w:val="22"/>
          <w:szCs w:val="22"/>
        </w:rPr>
        <w:t xml:space="preserve"> can be considered. For example, new </w:t>
      </w:r>
      <w:r w:rsidR="008B24D4" w:rsidRPr="005C0F21">
        <w:rPr>
          <w:rFonts w:eastAsia="SimSun"/>
          <w:iCs/>
          <w:sz w:val="22"/>
          <w:szCs w:val="22"/>
        </w:rPr>
        <w:t>metrics (</w:t>
      </w:r>
      <w:r w:rsidR="003D0A17" w:rsidRPr="005C0F21">
        <w:rPr>
          <w:rFonts w:eastAsia="SimSun"/>
          <w:iCs/>
          <w:sz w:val="22"/>
          <w:szCs w:val="22"/>
        </w:rPr>
        <w:t xml:space="preserve">CLI sensitivity level and CLI tolerance level) for CLI management </w:t>
      </w:r>
      <w:r w:rsidR="008B24D4" w:rsidRPr="005C0F21">
        <w:rPr>
          <w:rFonts w:eastAsia="SimSun"/>
          <w:iCs/>
          <w:sz w:val="22"/>
          <w:szCs w:val="22"/>
        </w:rPr>
        <w:t>can be</w:t>
      </w:r>
      <w:r w:rsidR="003D0A17" w:rsidRPr="005C0F21">
        <w:rPr>
          <w:rFonts w:eastAsia="SimSun"/>
          <w:iCs/>
          <w:sz w:val="22"/>
          <w:szCs w:val="22"/>
        </w:rPr>
        <w:t xml:space="preserve"> defined and </w:t>
      </w:r>
      <w:proofErr w:type="spellStart"/>
      <w:r w:rsidR="003D0A17" w:rsidRPr="005C0F21">
        <w:rPr>
          <w:rFonts w:eastAsia="SimSun"/>
          <w:iCs/>
          <w:sz w:val="22"/>
          <w:szCs w:val="22"/>
        </w:rPr>
        <w:t>gNB</w:t>
      </w:r>
      <w:proofErr w:type="spellEnd"/>
      <w:r w:rsidR="003D0A17" w:rsidRPr="005C0F21">
        <w:rPr>
          <w:rFonts w:eastAsia="SimSun"/>
          <w:iCs/>
          <w:sz w:val="22"/>
          <w:szCs w:val="22"/>
        </w:rPr>
        <w:t xml:space="preserve"> can adjust the transmission direction or the channel/traffic to reduce the CLI</w:t>
      </w:r>
      <w:r w:rsidR="008B24D4" w:rsidRPr="005C0F21">
        <w:rPr>
          <w:rFonts w:eastAsia="SimSun"/>
          <w:iCs/>
          <w:sz w:val="22"/>
          <w:szCs w:val="22"/>
        </w:rPr>
        <w:t xml:space="preserve"> according to whether the CLI sensitivity level of the transmission resource meet the requirement of the CLI tolerance level of the channel/traffic</w:t>
      </w:r>
      <w:r w:rsidR="003D0A17" w:rsidRPr="005C0F21">
        <w:rPr>
          <w:rFonts w:eastAsia="SimSun"/>
          <w:iCs/>
          <w:sz w:val="22"/>
          <w:szCs w:val="22"/>
        </w:rPr>
        <w:t>.</w:t>
      </w:r>
    </w:p>
    <w:p w14:paraId="1825FA97" w14:textId="3F324A86" w:rsidR="00371B2D" w:rsidRPr="005C0F21" w:rsidRDefault="004A42C9" w:rsidP="00AD6FC6">
      <w:pPr>
        <w:spacing w:before="100" w:beforeAutospacing="1" w:after="100" w:afterAutospacing="1"/>
        <w:jc w:val="both"/>
        <w:rPr>
          <w:rFonts w:eastAsia="SimSun"/>
          <w:sz w:val="22"/>
          <w:szCs w:val="22"/>
        </w:rPr>
      </w:pPr>
      <w:r w:rsidRPr="005C0F21">
        <w:rPr>
          <w:rFonts w:eastAsia="SimSun"/>
          <w:sz w:val="22"/>
          <w:szCs w:val="22"/>
        </w:rPr>
        <w:t>Furthermore, w</w:t>
      </w:r>
      <w:r w:rsidR="007276D7" w:rsidRPr="005C0F21">
        <w:rPr>
          <w:rFonts w:eastAsia="SimSun"/>
          <w:sz w:val="22"/>
          <w:szCs w:val="22"/>
        </w:rPr>
        <w:t xml:space="preserve">hen </w:t>
      </w:r>
      <w:proofErr w:type="spellStart"/>
      <w:r w:rsidR="007276D7" w:rsidRPr="005C0F21">
        <w:rPr>
          <w:rFonts w:eastAsia="SimSun"/>
          <w:sz w:val="22"/>
          <w:szCs w:val="22"/>
        </w:rPr>
        <w:t>gNB</w:t>
      </w:r>
      <w:proofErr w:type="spellEnd"/>
      <w:r w:rsidR="007276D7" w:rsidRPr="005C0F21">
        <w:rPr>
          <w:rFonts w:eastAsia="SimSun"/>
          <w:sz w:val="22"/>
          <w:szCs w:val="22"/>
        </w:rPr>
        <w:t>-to-</w:t>
      </w:r>
      <w:proofErr w:type="spellStart"/>
      <w:r w:rsidR="007276D7" w:rsidRPr="005C0F21">
        <w:rPr>
          <w:rFonts w:eastAsia="SimSun"/>
          <w:sz w:val="22"/>
          <w:szCs w:val="22"/>
        </w:rPr>
        <w:t>gNB</w:t>
      </w:r>
      <w:proofErr w:type="spellEnd"/>
      <w:r w:rsidR="007276D7" w:rsidRPr="005C0F21">
        <w:rPr>
          <w:rFonts w:eastAsia="SimSun"/>
          <w:sz w:val="22"/>
          <w:szCs w:val="22"/>
        </w:rPr>
        <w:t xml:space="preserve"> and UE-to-UE are both considered simultaneously, the RS overhead should be considered</w:t>
      </w:r>
      <w:r w:rsidR="002233F6">
        <w:rPr>
          <w:rFonts w:eastAsia="SimSun"/>
          <w:sz w:val="22"/>
          <w:szCs w:val="22"/>
        </w:rPr>
        <w:t xml:space="preserve"> if both RS are used for </w:t>
      </w:r>
      <w:proofErr w:type="gramStart"/>
      <w:r w:rsidR="002233F6">
        <w:rPr>
          <w:rFonts w:eastAsia="SimSun"/>
          <w:sz w:val="22"/>
          <w:szCs w:val="22"/>
        </w:rPr>
        <w:t>inter</w:t>
      </w:r>
      <w:proofErr w:type="gramEnd"/>
      <w:r w:rsidR="002233F6">
        <w:rPr>
          <w:rFonts w:eastAsia="SimSun"/>
          <w:sz w:val="22"/>
          <w:szCs w:val="22"/>
        </w:rPr>
        <w:t xml:space="preserve"> UE and </w:t>
      </w:r>
      <w:proofErr w:type="spellStart"/>
      <w:r w:rsidR="002233F6">
        <w:rPr>
          <w:rFonts w:eastAsia="SimSun"/>
          <w:sz w:val="22"/>
          <w:szCs w:val="22"/>
        </w:rPr>
        <w:t>gNB</w:t>
      </w:r>
      <w:proofErr w:type="spellEnd"/>
      <w:r w:rsidR="002233F6">
        <w:rPr>
          <w:rFonts w:eastAsia="SimSun"/>
          <w:sz w:val="22"/>
          <w:szCs w:val="22"/>
        </w:rPr>
        <w:t xml:space="preserve"> CLI measurement</w:t>
      </w:r>
      <w:r w:rsidR="007276D7" w:rsidRPr="005C0F21">
        <w:rPr>
          <w:rFonts w:eastAsia="SimSun"/>
          <w:sz w:val="22"/>
          <w:szCs w:val="22"/>
        </w:rPr>
        <w:t>.</w:t>
      </w:r>
      <w:r w:rsidR="007312DE" w:rsidRPr="005C0F21">
        <w:rPr>
          <w:rFonts w:eastAsia="SimSun"/>
          <w:sz w:val="22"/>
          <w:szCs w:val="22"/>
        </w:rPr>
        <w:t xml:space="preserve"> And a </w:t>
      </w:r>
      <w:r w:rsidR="007312DE" w:rsidRPr="005C0F21">
        <w:rPr>
          <w:rFonts w:eastAsia="SimSun"/>
          <w:iCs/>
          <w:sz w:val="22"/>
          <w:szCs w:val="22"/>
        </w:rPr>
        <w:t>common framework for cross-link interference mitigation schemes for both</w:t>
      </w:r>
      <w:r w:rsidR="00DD415B" w:rsidRPr="005C0F21">
        <w:rPr>
          <w:rFonts w:eastAsia="SimSun"/>
          <w:iCs/>
          <w:sz w:val="22"/>
          <w:szCs w:val="22"/>
        </w:rPr>
        <w:t xml:space="preserve"> </w:t>
      </w:r>
      <w:proofErr w:type="spellStart"/>
      <w:r w:rsidR="00DD415B" w:rsidRPr="005C0F21">
        <w:rPr>
          <w:rFonts w:eastAsia="SimSun"/>
          <w:iCs/>
          <w:sz w:val="22"/>
          <w:szCs w:val="22"/>
        </w:rPr>
        <w:t>gNB</w:t>
      </w:r>
      <w:proofErr w:type="spellEnd"/>
      <w:r w:rsidR="00DD415B" w:rsidRPr="005C0F21">
        <w:rPr>
          <w:rFonts w:eastAsia="SimSun"/>
          <w:iCs/>
          <w:sz w:val="22"/>
          <w:szCs w:val="22"/>
        </w:rPr>
        <w:t xml:space="preserve"> and UE should be studied.</w:t>
      </w:r>
      <w:r w:rsidR="00141291" w:rsidRPr="005C0F21">
        <w:rPr>
          <w:rFonts w:eastAsia="SimSun"/>
          <w:iCs/>
          <w:sz w:val="22"/>
          <w:szCs w:val="22"/>
        </w:rPr>
        <w:t xml:space="preserve"> </w:t>
      </w:r>
      <w:r w:rsidR="002E6C25" w:rsidRPr="005C0F21">
        <w:rPr>
          <w:rFonts w:eastAsia="SimSun"/>
          <w:sz w:val="22"/>
          <w:szCs w:val="22"/>
        </w:rPr>
        <w:t xml:space="preserve">If the DL and UL RS used for </w:t>
      </w:r>
      <w:proofErr w:type="spellStart"/>
      <w:r w:rsidR="002E6C25" w:rsidRPr="005C0F21">
        <w:rPr>
          <w:rFonts w:eastAsia="SimSun"/>
          <w:sz w:val="22"/>
          <w:szCs w:val="22"/>
        </w:rPr>
        <w:t>gNB-gNB</w:t>
      </w:r>
      <w:proofErr w:type="spellEnd"/>
      <w:r w:rsidR="002E6C25" w:rsidRPr="005C0F21">
        <w:rPr>
          <w:rFonts w:eastAsia="SimSun"/>
          <w:sz w:val="22"/>
          <w:szCs w:val="22"/>
        </w:rPr>
        <w:t xml:space="preserve"> or UE-UE IM occupy different time-frequency resource elements, and the REs for transmitting RS of one link should be blanked or muted on the other link to assure the reliability of the measurement, the spectrum efficiency will be </w:t>
      </w:r>
      <w:proofErr w:type="gramStart"/>
      <w:r w:rsidR="002E6C25" w:rsidRPr="005C0F21">
        <w:rPr>
          <w:rFonts w:eastAsia="SimSun"/>
          <w:sz w:val="22"/>
          <w:szCs w:val="22"/>
        </w:rPr>
        <w:t>effected</w:t>
      </w:r>
      <w:proofErr w:type="gramEnd"/>
      <w:r w:rsidR="002E6C25" w:rsidRPr="005C0F21">
        <w:rPr>
          <w:rFonts w:eastAsia="SimSun"/>
          <w:sz w:val="22"/>
          <w:szCs w:val="22"/>
        </w:rPr>
        <w:t xml:space="preserve">. Therefore, the unified design for CLI </w:t>
      </w:r>
      <w:r w:rsidR="00141291" w:rsidRPr="005C0F21">
        <w:rPr>
          <w:rFonts w:eastAsia="SimSun"/>
          <w:sz w:val="22"/>
          <w:szCs w:val="22"/>
        </w:rPr>
        <w:t>RS should</w:t>
      </w:r>
      <w:r w:rsidR="002E6C25" w:rsidRPr="005C0F21">
        <w:rPr>
          <w:rFonts w:eastAsia="SimSun"/>
          <w:sz w:val="22"/>
          <w:szCs w:val="22"/>
        </w:rPr>
        <w:t xml:space="preserve"> be considered to reduce the overhead for IM.</w:t>
      </w:r>
    </w:p>
    <w:p w14:paraId="72F107A0" w14:textId="1B234089" w:rsidR="00AF28F8" w:rsidRPr="005C0F21" w:rsidRDefault="00AF28F8"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B15FE1">
        <w:rPr>
          <w:rFonts w:eastAsia="SimSun"/>
          <w:b/>
          <w:sz w:val="22"/>
          <w:szCs w:val="22"/>
          <w:u w:val="single"/>
          <w:lang w:val="en-US" w:eastAsia="zh-CN"/>
        </w:rPr>
        <w:t>4</w:t>
      </w:r>
      <w:r w:rsidRPr="005C0F21">
        <w:rPr>
          <w:rFonts w:eastAsia="SimSun"/>
          <w:b/>
          <w:sz w:val="22"/>
          <w:szCs w:val="22"/>
          <w:u w:val="single"/>
          <w:lang w:val="en-US" w:eastAsia="zh-CN"/>
        </w:rPr>
        <w:t>:</w:t>
      </w:r>
      <w:r w:rsidR="00141291" w:rsidRPr="005C0F21">
        <w:rPr>
          <w:rFonts w:eastAsia="SimSun"/>
          <w:b/>
          <w:sz w:val="22"/>
          <w:szCs w:val="22"/>
          <w:u w:val="single"/>
          <w:lang w:val="en-US" w:eastAsia="zh-CN"/>
        </w:rPr>
        <w:t xml:space="preserve"> </w:t>
      </w:r>
    </w:p>
    <w:p w14:paraId="2D5BDA42" w14:textId="37040D13" w:rsidR="00141291" w:rsidRPr="005C0F21" w:rsidRDefault="006E5866"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U</w:t>
      </w:r>
      <w:r w:rsidR="00F53A15" w:rsidRPr="005C0F21">
        <w:rPr>
          <w:rFonts w:eastAsia="SimSun"/>
          <w:i/>
          <w:sz w:val="22"/>
          <w:szCs w:val="22"/>
          <w:lang w:val="en-US" w:eastAsia="zh-CN"/>
        </w:rPr>
        <w:t xml:space="preserve">nified design for CLI RS for </w:t>
      </w:r>
      <w:proofErr w:type="spellStart"/>
      <w:r w:rsidR="00F53A15" w:rsidRPr="005C0F21">
        <w:rPr>
          <w:rFonts w:eastAsia="SimSun"/>
          <w:i/>
          <w:sz w:val="22"/>
          <w:szCs w:val="22"/>
          <w:lang w:val="en-US" w:eastAsia="zh-CN"/>
        </w:rPr>
        <w:t>gNB</w:t>
      </w:r>
      <w:proofErr w:type="spellEnd"/>
      <w:r w:rsidR="00F53A15" w:rsidRPr="005C0F21">
        <w:rPr>
          <w:rFonts w:eastAsia="SimSun"/>
          <w:i/>
          <w:sz w:val="22"/>
          <w:szCs w:val="22"/>
          <w:lang w:val="en-US" w:eastAsia="zh-CN"/>
        </w:rPr>
        <w:t>-to-</w:t>
      </w:r>
      <w:proofErr w:type="spellStart"/>
      <w:r w:rsidR="00F53A15" w:rsidRPr="005C0F21">
        <w:rPr>
          <w:rFonts w:eastAsia="SimSun"/>
          <w:i/>
          <w:sz w:val="22"/>
          <w:szCs w:val="22"/>
          <w:lang w:val="en-US" w:eastAsia="zh-CN"/>
        </w:rPr>
        <w:t>gNB</w:t>
      </w:r>
      <w:proofErr w:type="spellEnd"/>
      <w:r w:rsidR="00F53A15" w:rsidRPr="005C0F21">
        <w:rPr>
          <w:rFonts w:eastAsia="SimSun"/>
          <w:i/>
          <w:sz w:val="22"/>
          <w:szCs w:val="22"/>
          <w:lang w:val="en-US" w:eastAsia="zh-CN"/>
        </w:rPr>
        <w:t xml:space="preserve"> and UE-to-UE measurement should be considered to reduce the </w:t>
      </w:r>
      <w:r w:rsidRPr="005C0F21">
        <w:rPr>
          <w:rFonts w:eastAsia="SimSun"/>
          <w:i/>
          <w:sz w:val="22"/>
          <w:szCs w:val="22"/>
          <w:lang w:val="en-US" w:eastAsia="zh-CN"/>
        </w:rPr>
        <w:t xml:space="preserve">RS </w:t>
      </w:r>
      <w:r w:rsidR="00F53A15" w:rsidRPr="005C0F21">
        <w:rPr>
          <w:rFonts w:eastAsia="SimSun"/>
          <w:i/>
          <w:sz w:val="22"/>
          <w:szCs w:val="22"/>
          <w:lang w:val="en-US" w:eastAsia="zh-CN"/>
        </w:rPr>
        <w:t>overhead</w:t>
      </w:r>
      <w:r w:rsidRPr="005C0F21">
        <w:rPr>
          <w:rFonts w:eastAsia="SimSun"/>
          <w:i/>
          <w:sz w:val="22"/>
          <w:szCs w:val="22"/>
          <w:lang w:val="en-US" w:eastAsia="zh-CN"/>
        </w:rPr>
        <w:t>.</w:t>
      </w:r>
    </w:p>
    <w:p w14:paraId="2A866E6A" w14:textId="7CD76F06" w:rsidR="00371B2D" w:rsidRPr="005C0F21" w:rsidRDefault="002440D6" w:rsidP="00AD6FC6">
      <w:pPr>
        <w:spacing w:before="100" w:beforeAutospacing="1" w:after="100" w:afterAutospacing="1"/>
        <w:jc w:val="both"/>
        <w:rPr>
          <w:rFonts w:eastAsia="SimSun"/>
          <w:sz w:val="22"/>
          <w:szCs w:val="22"/>
          <w:lang w:val="en-US"/>
        </w:rPr>
      </w:pPr>
      <w:r w:rsidRPr="005C0F21">
        <w:rPr>
          <w:rFonts w:eastAsia="SimSun"/>
          <w:sz w:val="22"/>
          <w:szCs w:val="22"/>
        </w:rPr>
        <w:lastRenderedPageBreak/>
        <w:t xml:space="preserve">However, backhaul coordination, such as exchange the transmission direction information or RS configuration through </w:t>
      </w:r>
      <w:proofErr w:type="spellStart"/>
      <w:r w:rsidRPr="005C0F21">
        <w:rPr>
          <w:rFonts w:eastAsia="SimSun"/>
          <w:sz w:val="22"/>
          <w:szCs w:val="22"/>
        </w:rPr>
        <w:t>Xn</w:t>
      </w:r>
      <w:proofErr w:type="spellEnd"/>
      <w:r w:rsidRPr="005C0F21">
        <w:rPr>
          <w:rFonts w:eastAsia="SimSun"/>
          <w:sz w:val="22"/>
          <w:szCs w:val="22"/>
        </w:rPr>
        <w:t xml:space="preserve"> for inter-TRP </w:t>
      </w:r>
      <w:r w:rsidR="00AA3D75">
        <w:rPr>
          <w:rFonts w:eastAsia="SimSun"/>
          <w:sz w:val="22"/>
          <w:szCs w:val="22"/>
        </w:rPr>
        <w:t>may</w:t>
      </w:r>
      <w:r w:rsidRPr="005C0F21">
        <w:rPr>
          <w:rFonts w:eastAsia="SimSun"/>
          <w:sz w:val="22"/>
          <w:szCs w:val="22"/>
        </w:rPr>
        <w:t xml:space="preserve"> not </w:t>
      </w:r>
      <w:r w:rsidR="00AA3D75">
        <w:rPr>
          <w:rFonts w:eastAsia="SimSun"/>
          <w:sz w:val="22"/>
          <w:szCs w:val="22"/>
        </w:rPr>
        <w:t xml:space="preserve">be </w:t>
      </w:r>
      <w:r w:rsidRPr="005C0F21">
        <w:rPr>
          <w:rFonts w:eastAsia="SimSun"/>
          <w:sz w:val="22"/>
          <w:szCs w:val="22"/>
        </w:rPr>
        <w:t xml:space="preserve">possible or </w:t>
      </w:r>
      <w:r w:rsidR="00AA3D75">
        <w:rPr>
          <w:rFonts w:eastAsia="SimSun"/>
          <w:sz w:val="22"/>
          <w:szCs w:val="22"/>
        </w:rPr>
        <w:t>could be</w:t>
      </w:r>
      <w:r w:rsidRPr="005C0F21">
        <w:rPr>
          <w:rFonts w:eastAsia="SimSun"/>
          <w:sz w:val="22"/>
          <w:szCs w:val="22"/>
        </w:rPr>
        <w:t xml:space="preserve"> limited (</w:t>
      </w:r>
      <w:proofErr w:type="gramStart"/>
      <w:r w:rsidRPr="005C0F21">
        <w:rPr>
          <w:rFonts w:eastAsia="SimSun"/>
          <w:sz w:val="22"/>
          <w:szCs w:val="22"/>
        </w:rPr>
        <w:t>e.g.</w:t>
      </w:r>
      <w:proofErr w:type="gramEnd"/>
      <w:r w:rsidRPr="005C0F21">
        <w:rPr>
          <w:rFonts w:eastAsia="SimSun"/>
          <w:sz w:val="22"/>
          <w:szCs w:val="22"/>
        </w:rPr>
        <w:t xml:space="preserve"> backhaul with large or unreliable latency, or multi-operator scenarios) for CLI management. </w:t>
      </w:r>
      <w:r w:rsidR="00657BDF" w:rsidRPr="005C0F21">
        <w:rPr>
          <w:rFonts w:eastAsia="SimSun"/>
          <w:sz w:val="22"/>
          <w:szCs w:val="22"/>
        </w:rPr>
        <w:t xml:space="preserve">And </w:t>
      </w:r>
      <w:r w:rsidR="00BA12D8" w:rsidRPr="005C0F21">
        <w:rPr>
          <w:rFonts w:eastAsia="SimSun"/>
          <w:sz w:val="22"/>
          <w:szCs w:val="22"/>
          <w:lang w:val="en-US"/>
        </w:rPr>
        <w:t>measurement report</w:t>
      </w:r>
      <w:r w:rsidR="002E6C25" w:rsidRPr="005C0F21">
        <w:rPr>
          <w:rFonts w:eastAsia="SimSun"/>
          <w:sz w:val="22"/>
          <w:szCs w:val="22"/>
          <w:lang w:val="en-US"/>
        </w:rPr>
        <w:t xml:space="preserve"> based long-term IM method </w:t>
      </w:r>
      <w:r w:rsidR="00BA12D8" w:rsidRPr="005C0F21">
        <w:rPr>
          <w:rFonts w:eastAsia="SimSun"/>
          <w:sz w:val="22"/>
          <w:szCs w:val="22"/>
          <w:lang w:val="en-US"/>
        </w:rPr>
        <w:t>cannot</w:t>
      </w:r>
      <w:r w:rsidR="002E6C25" w:rsidRPr="005C0F21">
        <w:rPr>
          <w:rFonts w:eastAsia="SimSun"/>
          <w:sz w:val="22"/>
          <w:szCs w:val="22"/>
          <w:lang w:val="en-US"/>
        </w:rPr>
        <w:t xml:space="preserve"> meet the requirement if the interference changed rapidly. </w:t>
      </w:r>
      <w:r w:rsidR="00BA12D8" w:rsidRPr="005C0F21">
        <w:rPr>
          <w:rFonts w:eastAsia="SimSun"/>
          <w:sz w:val="22"/>
          <w:szCs w:val="22"/>
          <w:lang w:val="en-US"/>
        </w:rPr>
        <w:t>Therefore, s</w:t>
      </w:r>
      <w:r w:rsidR="002E6C25" w:rsidRPr="005C0F21">
        <w:rPr>
          <w:rFonts w:eastAsia="SimSun"/>
          <w:sz w:val="22"/>
          <w:szCs w:val="22"/>
          <w:lang w:val="en-US"/>
        </w:rPr>
        <w:t>hort-</w:t>
      </w:r>
      <w:r w:rsidR="00BA12D8" w:rsidRPr="005C0F21">
        <w:rPr>
          <w:rFonts w:eastAsia="SimSun"/>
          <w:sz w:val="22"/>
          <w:szCs w:val="22"/>
          <w:lang w:val="en-US"/>
        </w:rPr>
        <w:t>term method,</w:t>
      </w:r>
      <w:r w:rsidR="002E6C25" w:rsidRPr="005C0F21">
        <w:rPr>
          <w:rFonts w:eastAsia="SimSun"/>
          <w:sz w:val="22"/>
          <w:szCs w:val="22"/>
          <w:lang w:val="en-US"/>
        </w:rPr>
        <w:t xml:space="preserve"> </w:t>
      </w:r>
      <w:r w:rsidR="00BA12D8" w:rsidRPr="005C0F21">
        <w:rPr>
          <w:rFonts w:eastAsia="SimSun"/>
          <w:sz w:val="22"/>
          <w:szCs w:val="22"/>
        </w:rPr>
        <w:t xml:space="preserve">such as sensing based scheme </w:t>
      </w:r>
      <w:r w:rsidR="002E6C25" w:rsidRPr="005C0F21">
        <w:rPr>
          <w:rFonts w:eastAsia="SimSun"/>
          <w:sz w:val="22"/>
          <w:szCs w:val="22"/>
          <w:lang w:val="en-US"/>
        </w:rPr>
        <w:t xml:space="preserve">for interference measurement </w:t>
      </w:r>
      <w:r w:rsidR="00BA12D8" w:rsidRPr="005C0F21">
        <w:rPr>
          <w:rFonts w:eastAsia="SimSun"/>
          <w:sz w:val="22"/>
          <w:szCs w:val="22"/>
        </w:rPr>
        <w:t>can also</w:t>
      </w:r>
      <w:r w:rsidR="00BA12D8" w:rsidRPr="005C0F21">
        <w:rPr>
          <w:rFonts w:eastAsia="SimSun"/>
          <w:sz w:val="22"/>
          <w:szCs w:val="22"/>
          <w:lang w:val="en-US"/>
        </w:rPr>
        <w:t xml:space="preserve"> </w:t>
      </w:r>
      <w:r w:rsidR="002E6C25" w:rsidRPr="005C0F21">
        <w:rPr>
          <w:rFonts w:eastAsia="SimSun"/>
          <w:sz w:val="22"/>
          <w:szCs w:val="22"/>
          <w:lang w:val="en-US"/>
        </w:rPr>
        <w:t>be studied.</w:t>
      </w:r>
    </w:p>
    <w:p w14:paraId="2072387E" w14:textId="6FCB4525" w:rsidR="0004134A" w:rsidRPr="005C0F21" w:rsidRDefault="0004134A" w:rsidP="00AD6FC6">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000D6B30" w:rsidRPr="005C0F21">
        <w:rPr>
          <w:rFonts w:eastAsia="SimSun"/>
          <w:b/>
          <w:sz w:val="22"/>
          <w:szCs w:val="22"/>
          <w:u w:val="single"/>
          <w:lang w:val="en-US" w:eastAsia="zh-CN"/>
        </w:rPr>
        <w:t xml:space="preserve"> </w:t>
      </w:r>
      <w:r w:rsidR="00B15FE1">
        <w:rPr>
          <w:rFonts w:eastAsia="SimSun"/>
          <w:b/>
          <w:sz w:val="22"/>
          <w:szCs w:val="22"/>
          <w:u w:val="single"/>
          <w:lang w:val="en-US" w:eastAsia="zh-CN"/>
        </w:rPr>
        <w:t>5</w:t>
      </w:r>
      <w:r w:rsidRPr="005C0F21">
        <w:rPr>
          <w:rFonts w:eastAsia="SimSun" w:hint="eastAsia"/>
          <w:b/>
          <w:sz w:val="22"/>
          <w:szCs w:val="22"/>
          <w:u w:val="single"/>
          <w:lang w:val="en-US" w:eastAsia="zh-CN"/>
        </w:rPr>
        <w:t>:</w:t>
      </w:r>
      <w:r w:rsidRPr="005C0F21">
        <w:rPr>
          <w:rFonts w:eastAsia="SimSun"/>
          <w:b/>
          <w:sz w:val="22"/>
          <w:szCs w:val="22"/>
          <w:u w:val="single"/>
          <w:lang w:val="en-US" w:eastAsia="zh-CN"/>
        </w:rPr>
        <w:t xml:space="preserve"> </w:t>
      </w:r>
    </w:p>
    <w:p w14:paraId="4F2C485D" w14:textId="5BFD95FA" w:rsidR="00883F28" w:rsidRDefault="00661F16"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Sensing based scheme can be studied to avoid the CLI.</w:t>
      </w:r>
    </w:p>
    <w:p w14:paraId="2F9F467F" w14:textId="23AF6E19" w:rsidR="007C2B41" w:rsidRDefault="007C2B41" w:rsidP="007C2B41">
      <w:pPr>
        <w:spacing w:before="100" w:beforeAutospacing="1" w:after="100" w:afterAutospacing="1"/>
        <w:jc w:val="both"/>
        <w:rPr>
          <w:rFonts w:eastAsia="SimSun"/>
          <w:sz w:val="22"/>
          <w:szCs w:val="22"/>
        </w:rPr>
      </w:pPr>
      <w:r>
        <w:rPr>
          <w:sz w:val="22"/>
          <w:szCs w:val="22"/>
        </w:rPr>
        <w:t>Finally, mechanisms to progressively mitigate interference based on measurement or report of measurement results should be studied. Basically, measurement can be conducted either by victim TRP or aggressor TRP when channel reciprocity holds. In this regard, interference mitigation can be initiated either by reporting of interference level from victim TRP or measurement of high interference level by aggressor TRP.</w:t>
      </w:r>
    </w:p>
    <w:p w14:paraId="75EE8CCE" w14:textId="480936A4" w:rsidR="007C2B41" w:rsidRPr="005C0F21" w:rsidRDefault="007C2B41" w:rsidP="007C2B41">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6</w:t>
      </w:r>
      <w:r w:rsidRPr="005C0F21">
        <w:rPr>
          <w:rFonts w:eastAsia="SimSun" w:hint="eastAsia"/>
          <w:b/>
          <w:sz w:val="22"/>
          <w:szCs w:val="22"/>
          <w:u w:val="single"/>
          <w:lang w:val="en-US" w:eastAsia="zh-CN"/>
        </w:rPr>
        <w:t>:</w:t>
      </w:r>
      <w:r w:rsidRPr="005C0F21">
        <w:rPr>
          <w:rFonts w:eastAsia="SimSun"/>
          <w:b/>
          <w:sz w:val="22"/>
          <w:szCs w:val="22"/>
          <w:u w:val="single"/>
          <w:lang w:val="en-US" w:eastAsia="zh-CN"/>
        </w:rPr>
        <w:t xml:space="preserve"> </w:t>
      </w:r>
    </w:p>
    <w:p w14:paraId="5B9CC4A1" w14:textId="75D1B84A" w:rsidR="007C2B41" w:rsidRDefault="00115E4C" w:rsidP="007C2B41">
      <w:pPr>
        <w:numPr>
          <w:ilvl w:val="0"/>
          <w:numId w:val="13"/>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M</w:t>
      </w:r>
      <w:r w:rsidRPr="00115E4C">
        <w:rPr>
          <w:rFonts w:eastAsia="SimSun"/>
          <w:i/>
          <w:sz w:val="22"/>
          <w:szCs w:val="22"/>
          <w:lang w:val="en-US" w:eastAsia="zh-CN"/>
        </w:rPr>
        <w:t>echanisms to progressively mitigate interference based on measurement or report of measurement results should be studied</w:t>
      </w:r>
      <w:r w:rsidR="007C2B41" w:rsidRPr="005C0F21">
        <w:rPr>
          <w:rFonts w:eastAsia="SimSun"/>
          <w:i/>
          <w:sz w:val="22"/>
          <w:szCs w:val="22"/>
          <w:lang w:val="en-US" w:eastAsia="zh-CN"/>
        </w:rPr>
        <w:t>.</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74063CE1" w14:textId="77777777" w:rsidR="00243588" w:rsidRPr="00925649" w:rsidRDefault="00243588" w:rsidP="00AD6FC6">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25649">
        <w:rPr>
          <w:rFonts w:eastAsia="SimSun"/>
          <w:b/>
          <w:sz w:val="22"/>
          <w:u w:val="single"/>
          <w:lang w:val="en-US" w:eastAsia="zh-CN"/>
        </w:rPr>
        <w:t>:</w:t>
      </w:r>
      <w:r>
        <w:rPr>
          <w:rFonts w:eastAsia="SimSun"/>
          <w:b/>
          <w:sz w:val="22"/>
          <w:u w:val="single"/>
          <w:lang w:val="en-US" w:eastAsia="zh-CN"/>
        </w:rPr>
        <w:t xml:space="preserve"> </w:t>
      </w:r>
      <w:r>
        <w:rPr>
          <w:rFonts w:eastAsia="SimSun"/>
          <w:i/>
          <w:sz w:val="22"/>
          <w:lang w:val="en-US" w:eastAsia="zh-CN"/>
        </w:rPr>
        <w:t>E</w:t>
      </w:r>
      <w:r w:rsidRPr="008B03B2">
        <w:rPr>
          <w:rFonts w:eastAsia="SimSun"/>
          <w:i/>
          <w:sz w:val="22"/>
          <w:lang w:val="en-US" w:eastAsia="zh-CN"/>
        </w:rPr>
        <w:t xml:space="preserve">nhancement for the flexible </w:t>
      </w:r>
      <w:proofErr w:type="gramStart"/>
      <w:r w:rsidRPr="008B03B2">
        <w:rPr>
          <w:rFonts w:eastAsia="SimSun"/>
          <w:i/>
          <w:sz w:val="22"/>
          <w:lang w:val="en-US" w:eastAsia="zh-CN"/>
        </w:rPr>
        <w:t>symbols</w:t>
      </w:r>
      <w:proofErr w:type="gramEnd"/>
      <w:r w:rsidRPr="008B03B2">
        <w:rPr>
          <w:rFonts w:eastAsia="SimSun"/>
          <w:i/>
          <w:sz w:val="22"/>
          <w:lang w:val="en-US" w:eastAsia="zh-CN"/>
        </w:rPr>
        <w:t xml:space="preserve"> allocation can be studied, such as:</w:t>
      </w:r>
    </w:p>
    <w:p w14:paraId="2E5A7EB2" w14:textId="27CE9FF9" w:rsidR="00243588" w:rsidRDefault="00243588" w:rsidP="00AD6FC6">
      <w:pPr>
        <w:numPr>
          <w:ilvl w:val="0"/>
          <w:numId w:val="13"/>
        </w:numPr>
        <w:spacing w:before="100" w:beforeAutospacing="1" w:after="100" w:afterAutospacing="1"/>
        <w:jc w:val="both"/>
        <w:rPr>
          <w:rFonts w:eastAsia="SimSun"/>
          <w:i/>
          <w:sz w:val="22"/>
          <w:lang w:val="en-US" w:eastAsia="zh-CN"/>
        </w:rPr>
      </w:pPr>
      <w:r>
        <w:rPr>
          <w:rFonts w:eastAsia="SimSun"/>
          <w:i/>
          <w:sz w:val="22"/>
          <w:lang w:val="en-US" w:eastAsia="zh-CN"/>
        </w:rPr>
        <w:t>M</w:t>
      </w:r>
      <w:proofErr w:type="spellStart"/>
      <w:r w:rsidRPr="007014A4">
        <w:rPr>
          <w:rFonts w:eastAsia="SimSun"/>
          <w:i/>
          <w:sz w:val="22"/>
          <w:lang w:eastAsia="zh-CN"/>
        </w:rPr>
        <w:t>ethods</w:t>
      </w:r>
      <w:proofErr w:type="spellEnd"/>
      <w:r w:rsidRPr="007014A4">
        <w:rPr>
          <w:rFonts w:eastAsia="SimSun"/>
          <w:i/>
          <w:sz w:val="22"/>
          <w:lang w:eastAsia="zh-CN"/>
        </w:rPr>
        <w:t xml:space="preserve"> to achieve </w:t>
      </w:r>
      <w:r w:rsidRPr="007014A4">
        <w:rPr>
          <w:rFonts w:eastAsia="SimSun"/>
          <w:i/>
          <w:sz w:val="22"/>
          <w:lang w:val="en-US" w:eastAsia="zh-CN"/>
        </w:rPr>
        <w:t xml:space="preserve">different UE interpretation different slot format </w:t>
      </w:r>
      <w:r>
        <w:rPr>
          <w:rFonts w:eastAsia="SimSun"/>
          <w:i/>
          <w:sz w:val="22"/>
          <w:lang w:val="en-US" w:eastAsia="zh-CN"/>
        </w:rPr>
        <w:t xml:space="preserve">for flexible symbols </w:t>
      </w:r>
      <w:r w:rsidR="003053D1">
        <w:rPr>
          <w:rFonts w:eastAsia="SimSun"/>
          <w:i/>
          <w:sz w:val="22"/>
          <w:lang w:val="en-US" w:eastAsia="zh-CN"/>
        </w:rPr>
        <w:t>can</w:t>
      </w:r>
      <w:r>
        <w:rPr>
          <w:rFonts w:eastAsia="SimSun"/>
          <w:i/>
          <w:sz w:val="22"/>
          <w:lang w:val="en-US" w:eastAsia="zh-CN"/>
        </w:rPr>
        <w:t xml:space="preserve"> be studied.</w:t>
      </w:r>
    </w:p>
    <w:p w14:paraId="60BB4F59" w14:textId="77777777" w:rsidR="00243588" w:rsidRPr="007D2F3D" w:rsidRDefault="00243588" w:rsidP="00AD6FC6">
      <w:pPr>
        <w:numPr>
          <w:ilvl w:val="0"/>
          <w:numId w:val="13"/>
        </w:numPr>
        <w:spacing w:before="100" w:beforeAutospacing="1" w:after="100" w:afterAutospacing="1"/>
        <w:jc w:val="both"/>
        <w:rPr>
          <w:rFonts w:eastAsia="SimSun"/>
          <w:i/>
          <w:sz w:val="22"/>
          <w:lang w:eastAsia="zh-CN"/>
        </w:rPr>
      </w:pPr>
      <w:r w:rsidRPr="007D2F3D">
        <w:rPr>
          <w:rFonts w:eastAsia="SimSun"/>
          <w:i/>
          <w:sz w:val="22"/>
          <w:lang w:eastAsia="zh-CN"/>
        </w:rPr>
        <w:t xml:space="preserve">LBT scheme can be applied to determine the flexible symbols used </w:t>
      </w:r>
      <w:r>
        <w:rPr>
          <w:rFonts w:eastAsia="SimSun"/>
          <w:i/>
          <w:sz w:val="22"/>
          <w:lang w:eastAsia="zh-CN"/>
        </w:rPr>
        <w:t>for</w:t>
      </w:r>
      <w:r w:rsidRPr="007D2F3D">
        <w:rPr>
          <w:rFonts w:eastAsia="SimSun"/>
          <w:i/>
          <w:sz w:val="22"/>
          <w:lang w:eastAsia="zh-CN"/>
        </w:rPr>
        <w:t xml:space="preserve"> DL or UL transmission</w:t>
      </w:r>
      <w:r>
        <w:rPr>
          <w:rFonts w:eastAsia="SimSun"/>
          <w:i/>
          <w:sz w:val="22"/>
          <w:lang w:eastAsia="zh-CN"/>
        </w:rPr>
        <w:t>.</w:t>
      </w:r>
    </w:p>
    <w:p w14:paraId="5D8C8503" w14:textId="77777777" w:rsidR="00E41B37" w:rsidRPr="00925649" w:rsidRDefault="00E41B37" w:rsidP="00AD6FC6">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2</w:t>
      </w:r>
      <w:r w:rsidRPr="00925649">
        <w:rPr>
          <w:rFonts w:eastAsia="SimSun"/>
          <w:b/>
          <w:sz w:val="22"/>
          <w:u w:val="single"/>
          <w:lang w:val="en-US" w:eastAsia="zh-CN"/>
        </w:rPr>
        <w:t>:</w:t>
      </w:r>
    </w:p>
    <w:p w14:paraId="25191207" w14:textId="77777777" w:rsidR="00B15FE1" w:rsidRDefault="00B15FE1" w:rsidP="00DD3A17">
      <w:pPr>
        <w:numPr>
          <w:ilvl w:val="0"/>
          <w:numId w:val="13"/>
        </w:numPr>
        <w:spacing w:after="0"/>
        <w:ind w:hanging="357"/>
        <w:jc w:val="both"/>
        <w:rPr>
          <w:rFonts w:eastAsia="SimSun"/>
          <w:i/>
          <w:sz w:val="22"/>
          <w:szCs w:val="22"/>
          <w:lang w:val="en-US" w:eastAsia="zh-CN"/>
        </w:rPr>
      </w:pPr>
      <w:r w:rsidRPr="005C0F21">
        <w:rPr>
          <w:rFonts w:eastAsia="SimSun"/>
          <w:i/>
          <w:sz w:val="22"/>
          <w:szCs w:val="22"/>
          <w:lang w:val="en-US" w:eastAsia="zh-CN"/>
        </w:rPr>
        <w:t xml:space="preserve">For </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-to-</w:t>
      </w:r>
      <w:proofErr w:type="spellStart"/>
      <w:r w:rsidRPr="005C0F21">
        <w:rPr>
          <w:rFonts w:eastAsia="SimSun"/>
          <w:i/>
          <w:sz w:val="22"/>
          <w:szCs w:val="22"/>
          <w:lang w:val="en-US" w:eastAsia="zh-CN"/>
        </w:rPr>
        <w:t>gNB</w:t>
      </w:r>
      <w:proofErr w:type="spellEnd"/>
      <w:r w:rsidRPr="005C0F21">
        <w:rPr>
          <w:rFonts w:eastAsia="SimSun"/>
          <w:i/>
          <w:sz w:val="22"/>
          <w:szCs w:val="22"/>
          <w:lang w:val="en-US" w:eastAsia="zh-CN"/>
        </w:rPr>
        <w:t xml:space="preserve"> CLI measurement, </w:t>
      </w:r>
    </w:p>
    <w:p w14:paraId="4DD55901" w14:textId="77777777" w:rsidR="00B15FE1" w:rsidRDefault="00B15FE1" w:rsidP="00DD3A17">
      <w:pPr>
        <w:numPr>
          <w:ilvl w:val="1"/>
          <w:numId w:val="23"/>
        </w:numPr>
        <w:spacing w:after="0"/>
        <w:ind w:hanging="357"/>
        <w:jc w:val="both"/>
        <w:rPr>
          <w:rFonts w:eastAsia="SimSun"/>
          <w:i/>
          <w:sz w:val="22"/>
          <w:szCs w:val="22"/>
          <w:lang w:val="en-US" w:eastAsia="zh-CN"/>
        </w:rPr>
      </w:pPr>
      <w:r w:rsidRPr="005C0F21">
        <w:rPr>
          <w:rFonts w:eastAsia="SimSun"/>
          <w:i/>
          <w:sz w:val="22"/>
          <w:szCs w:val="22"/>
          <w:lang w:val="en-US" w:eastAsia="zh-CN"/>
        </w:rPr>
        <w:t>the measurement matric should be defined first</w:t>
      </w:r>
      <w:r>
        <w:rPr>
          <w:rFonts w:eastAsia="SimSun"/>
          <w:i/>
          <w:sz w:val="22"/>
          <w:szCs w:val="22"/>
          <w:lang w:val="en-US" w:eastAsia="zh-CN"/>
        </w:rPr>
        <w:t xml:space="preserve">, such as </w:t>
      </w:r>
      <w:r w:rsidRPr="00E758E0">
        <w:rPr>
          <w:i/>
          <w:sz w:val="22"/>
          <w:szCs w:val="22"/>
        </w:rPr>
        <w:t>CLI sensitivity level</w:t>
      </w:r>
      <w:r w:rsidRPr="00E758E0">
        <w:rPr>
          <w:rFonts w:eastAsia="SimSun"/>
          <w:i/>
          <w:sz w:val="22"/>
          <w:szCs w:val="22"/>
          <w:lang w:val="en-US" w:eastAsia="zh-CN"/>
        </w:rPr>
        <w:t>.</w:t>
      </w:r>
    </w:p>
    <w:p w14:paraId="0CC459A0" w14:textId="38397D71" w:rsidR="00B15FE1" w:rsidRDefault="00B15FE1" w:rsidP="00B15FE1">
      <w:pPr>
        <w:numPr>
          <w:ilvl w:val="1"/>
          <w:numId w:val="23"/>
        </w:numPr>
        <w:spacing w:after="0"/>
        <w:ind w:hanging="357"/>
        <w:jc w:val="both"/>
        <w:rPr>
          <w:rFonts w:eastAsia="SimSun"/>
          <w:i/>
          <w:sz w:val="22"/>
          <w:szCs w:val="22"/>
          <w:lang w:val="en-US" w:eastAsia="zh-CN"/>
        </w:rPr>
      </w:pPr>
      <w:r>
        <w:rPr>
          <w:rFonts w:eastAsia="SimSun"/>
          <w:i/>
          <w:sz w:val="22"/>
          <w:szCs w:val="22"/>
          <w:lang w:val="en-US" w:eastAsia="zh-CN"/>
        </w:rPr>
        <w:t>Study the resource configuration and RS sequence properties for IM resources to optimally handle TRP-TRP interference measurement.</w:t>
      </w:r>
    </w:p>
    <w:p w14:paraId="108E3125" w14:textId="77777777" w:rsidR="00B15FE1" w:rsidRPr="005C0F21" w:rsidRDefault="00B15FE1" w:rsidP="00DD3A17">
      <w:pPr>
        <w:spacing w:after="0"/>
        <w:ind w:left="1080"/>
        <w:jc w:val="both"/>
        <w:rPr>
          <w:rFonts w:eastAsia="SimSun"/>
          <w:i/>
          <w:sz w:val="22"/>
          <w:szCs w:val="22"/>
          <w:lang w:val="en-US" w:eastAsia="zh-CN"/>
        </w:rPr>
      </w:pPr>
    </w:p>
    <w:p w14:paraId="3E3FCEAB" w14:textId="77777777" w:rsidR="00B15FE1" w:rsidRPr="005C0F21" w:rsidRDefault="00B15FE1" w:rsidP="00B15FE1">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3: </w:t>
      </w:r>
    </w:p>
    <w:p w14:paraId="30E83AD5" w14:textId="77777777" w:rsidR="00B15FE1" w:rsidRDefault="00B15FE1" w:rsidP="00B15FE1">
      <w:pPr>
        <w:numPr>
          <w:ilvl w:val="0"/>
          <w:numId w:val="13"/>
        </w:numPr>
        <w:spacing w:after="0"/>
        <w:ind w:hanging="357"/>
        <w:jc w:val="both"/>
        <w:rPr>
          <w:rFonts w:eastAsia="SimSun"/>
          <w:i/>
          <w:sz w:val="22"/>
          <w:szCs w:val="22"/>
          <w:lang w:val="en-US" w:eastAsia="zh-CN"/>
        </w:rPr>
      </w:pPr>
      <w:r>
        <w:rPr>
          <w:rFonts w:eastAsia="SimSun"/>
          <w:i/>
          <w:sz w:val="22"/>
          <w:szCs w:val="22"/>
          <w:lang w:val="en-US" w:eastAsia="zh-CN"/>
        </w:rPr>
        <w:t xml:space="preserve">Following points need to be studied further for </w:t>
      </w:r>
      <w:proofErr w:type="spellStart"/>
      <w:r>
        <w:rPr>
          <w:rFonts w:eastAsia="SimSun"/>
          <w:i/>
          <w:sz w:val="22"/>
          <w:szCs w:val="22"/>
          <w:lang w:val="en-US" w:eastAsia="zh-CN"/>
        </w:rPr>
        <w:t>gNB-gNB</w:t>
      </w:r>
      <w:proofErr w:type="spellEnd"/>
      <w:r>
        <w:rPr>
          <w:rFonts w:eastAsia="SimSun"/>
          <w:i/>
          <w:sz w:val="22"/>
          <w:szCs w:val="22"/>
          <w:lang w:val="en-US" w:eastAsia="zh-CN"/>
        </w:rPr>
        <w:t xml:space="preserve"> interference mitigation using inter-</w:t>
      </w:r>
      <w:proofErr w:type="spellStart"/>
      <w:r>
        <w:rPr>
          <w:rFonts w:eastAsia="SimSun"/>
          <w:i/>
          <w:sz w:val="22"/>
          <w:szCs w:val="22"/>
          <w:lang w:val="en-US" w:eastAsia="zh-CN"/>
        </w:rPr>
        <w:t>gNB</w:t>
      </w:r>
      <w:proofErr w:type="spellEnd"/>
      <w:r>
        <w:rPr>
          <w:rFonts w:eastAsia="SimSun"/>
          <w:i/>
          <w:sz w:val="22"/>
          <w:szCs w:val="22"/>
          <w:lang w:val="en-US" w:eastAsia="zh-CN"/>
        </w:rPr>
        <w:t xml:space="preserve"> signaling</w:t>
      </w:r>
    </w:p>
    <w:p w14:paraId="5825C682" w14:textId="77777777" w:rsidR="00B15FE1" w:rsidRPr="00646F6F" w:rsidRDefault="00B15FE1" w:rsidP="00B15FE1">
      <w:pPr>
        <w:numPr>
          <w:ilvl w:val="1"/>
          <w:numId w:val="22"/>
        </w:numPr>
        <w:spacing w:after="0"/>
        <w:ind w:hanging="357"/>
        <w:jc w:val="both"/>
        <w:rPr>
          <w:rFonts w:eastAsia="SimSun"/>
          <w:i/>
          <w:sz w:val="22"/>
          <w:szCs w:val="22"/>
          <w:lang w:val="en-US" w:eastAsia="zh-CN"/>
        </w:rPr>
      </w:pPr>
      <w:r w:rsidRPr="00646F6F">
        <w:rPr>
          <w:rFonts w:eastAsia="SimSun"/>
          <w:i/>
          <w:sz w:val="22"/>
          <w:szCs w:val="22"/>
          <w:lang w:val="en-US" w:eastAsia="zh-CN"/>
        </w:rPr>
        <w:t xml:space="preserve">CLI RS configuration needs to be implicitly or explicitly shared between </w:t>
      </w:r>
      <w:proofErr w:type="spellStart"/>
      <w:r w:rsidRPr="00646F6F">
        <w:rPr>
          <w:rFonts w:eastAsia="SimSun"/>
          <w:i/>
          <w:sz w:val="22"/>
          <w:szCs w:val="22"/>
          <w:lang w:val="en-US" w:eastAsia="zh-CN"/>
        </w:rPr>
        <w:t>gNBs</w:t>
      </w:r>
      <w:proofErr w:type="spellEnd"/>
      <w:r w:rsidRPr="00646F6F">
        <w:rPr>
          <w:rFonts w:eastAsia="SimSun"/>
          <w:i/>
          <w:sz w:val="22"/>
          <w:szCs w:val="22"/>
          <w:lang w:val="en-US" w:eastAsia="zh-CN"/>
        </w:rPr>
        <w:t xml:space="preserve"> for interference measurement</w:t>
      </w:r>
    </w:p>
    <w:p w14:paraId="3C3D4DDB" w14:textId="77777777" w:rsidR="00B15FE1" w:rsidRPr="00646F6F" w:rsidRDefault="00B15FE1" w:rsidP="00B15FE1">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 xml:space="preserve">Information exchange should allow victim </w:t>
      </w:r>
      <w:proofErr w:type="spellStart"/>
      <w:r w:rsidRPr="00646F6F">
        <w:rPr>
          <w:rFonts w:eastAsia="SimSun"/>
          <w:i/>
          <w:sz w:val="22"/>
          <w:szCs w:val="22"/>
          <w:lang w:val="en-US" w:eastAsia="zh-CN"/>
        </w:rPr>
        <w:t>gNB</w:t>
      </w:r>
      <w:proofErr w:type="spellEnd"/>
      <w:r w:rsidRPr="00646F6F">
        <w:rPr>
          <w:rFonts w:eastAsia="SimSun"/>
          <w:i/>
          <w:sz w:val="22"/>
          <w:szCs w:val="22"/>
          <w:lang w:val="en-US" w:eastAsia="zh-CN"/>
        </w:rPr>
        <w:t xml:space="preserve"> to identify the aggressor </w:t>
      </w:r>
      <w:proofErr w:type="spellStart"/>
      <w:r w:rsidRPr="00646F6F">
        <w:rPr>
          <w:rFonts w:eastAsia="SimSun"/>
          <w:i/>
          <w:sz w:val="22"/>
          <w:szCs w:val="22"/>
          <w:lang w:val="en-US" w:eastAsia="zh-CN"/>
        </w:rPr>
        <w:t>gNBs</w:t>
      </w:r>
      <w:proofErr w:type="spellEnd"/>
      <w:r>
        <w:rPr>
          <w:rFonts w:eastAsia="SimSun"/>
          <w:i/>
          <w:sz w:val="22"/>
          <w:szCs w:val="22"/>
          <w:lang w:val="en-US" w:eastAsia="zh-CN"/>
        </w:rPr>
        <w:t>/TRPs</w:t>
      </w:r>
      <w:r w:rsidRPr="00646F6F">
        <w:rPr>
          <w:rFonts w:eastAsia="SimSun"/>
          <w:i/>
          <w:sz w:val="22"/>
          <w:szCs w:val="22"/>
          <w:lang w:val="en-US" w:eastAsia="zh-CN"/>
        </w:rPr>
        <w:t xml:space="preserve"> identity from CLI RS measurement</w:t>
      </w:r>
    </w:p>
    <w:p w14:paraId="16E0A23A" w14:textId="77777777" w:rsidR="00B15FE1" w:rsidRPr="001744CC" w:rsidRDefault="00B15FE1" w:rsidP="00B15FE1">
      <w:pPr>
        <w:numPr>
          <w:ilvl w:val="1"/>
          <w:numId w:val="22"/>
        </w:numPr>
        <w:spacing w:before="100" w:beforeAutospacing="1" w:after="100" w:afterAutospacing="1"/>
        <w:jc w:val="both"/>
        <w:rPr>
          <w:rFonts w:eastAsia="SimSun"/>
          <w:i/>
          <w:sz w:val="22"/>
          <w:szCs w:val="22"/>
          <w:lang w:val="en-US" w:eastAsia="zh-CN"/>
        </w:rPr>
      </w:pPr>
      <w:r w:rsidRPr="00646F6F">
        <w:rPr>
          <w:rFonts w:eastAsia="SimSun"/>
          <w:i/>
          <w:sz w:val="22"/>
          <w:szCs w:val="22"/>
          <w:lang w:val="en-US" w:eastAsia="zh-CN"/>
        </w:rPr>
        <w:t xml:space="preserve">Assistance information sharing between </w:t>
      </w:r>
      <w:proofErr w:type="spellStart"/>
      <w:r w:rsidRPr="00646F6F">
        <w:rPr>
          <w:rFonts w:eastAsia="SimSun"/>
          <w:i/>
          <w:sz w:val="22"/>
          <w:szCs w:val="22"/>
          <w:lang w:val="en-US" w:eastAsia="zh-CN"/>
        </w:rPr>
        <w:t>gNBs</w:t>
      </w:r>
      <w:proofErr w:type="spellEnd"/>
      <w:r w:rsidRPr="00646F6F">
        <w:rPr>
          <w:rFonts w:eastAsia="SimSun"/>
          <w:i/>
          <w:sz w:val="22"/>
          <w:szCs w:val="22"/>
          <w:lang w:val="en-US" w:eastAsia="zh-CN"/>
        </w:rPr>
        <w:t xml:space="preserve"> to mitigate the interference observed by the victim </w:t>
      </w:r>
      <w:proofErr w:type="spellStart"/>
      <w:r w:rsidRPr="00646F6F">
        <w:rPr>
          <w:rFonts w:eastAsia="SimSun"/>
          <w:i/>
          <w:sz w:val="22"/>
          <w:szCs w:val="22"/>
          <w:lang w:val="en-US" w:eastAsia="zh-CN"/>
        </w:rPr>
        <w:t>gNB</w:t>
      </w:r>
      <w:proofErr w:type="spellEnd"/>
    </w:p>
    <w:p w14:paraId="18A84B9C" w14:textId="47810853" w:rsidR="00E41B37" w:rsidRDefault="00E41B37" w:rsidP="00AD6FC6">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B15FE1">
        <w:rPr>
          <w:rFonts w:eastAsia="SimSun"/>
          <w:b/>
          <w:sz w:val="22"/>
          <w:u w:val="single"/>
          <w:lang w:val="en-US" w:eastAsia="zh-CN"/>
        </w:rPr>
        <w:t>4</w:t>
      </w:r>
      <w:r w:rsidRPr="00925649">
        <w:rPr>
          <w:rFonts w:eastAsia="SimSun"/>
          <w:b/>
          <w:sz w:val="22"/>
          <w:u w:val="single"/>
          <w:lang w:val="en-US" w:eastAsia="zh-CN"/>
        </w:rPr>
        <w:t>:</w:t>
      </w:r>
      <w:r>
        <w:rPr>
          <w:rFonts w:eastAsia="SimSun"/>
          <w:b/>
          <w:sz w:val="22"/>
          <w:u w:val="single"/>
          <w:lang w:val="en-US" w:eastAsia="zh-CN"/>
        </w:rPr>
        <w:t xml:space="preserve"> </w:t>
      </w:r>
    </w:p>
    <w:p w14:paraId="0B696B94" w14:textId="77777777" w:rsidR="00E41B37" w:rsidRPr="006E5866" w:rsidRDefault="00E41B37" w:rsidP="00AD6FC6">
      <w:pPr>
        <w:numPr>
          <w:ilvl w:val="0"/>
          <w:numId w:val="13"/>
        </w:numPr>
        <w:spacing w:before="100" w:beforeAutospacing="1" w:after="100" w:afterAutospacing="1"/>
        <w:jc w:val="both"/>
        <w:rPr>
          <w:rFonts w:eastAsia="SimSun"/>
          <w:i/>
          <w:sz w:val="22"/>
          <w:lang w:val="en-US" w:eastAsia="zh-CN"/>
        </w:rPr>
      </w:pPr>
      <w:r w:rsidRPr="006E5866">
        <w:rPr>
          <w:rFonts w:eastAsia="SimSun"/>
          <w:i/>
          <w:sz w:val="22"/>
          <w:lang w:val="en-US" w:eastAsia="zh-CN"/>
        </w:rPr>
        <w:t xml:space="preserve">Unified design for CLI RS for </w:t>
      </w:r>
      <w:proofErr w:type="spellStart"/>
      <w:r w:rsidRPr="006E5866">
        <w:rPr>
          <w:rFonts w:eastAsia="SimSun"/>
          <w:i/>
          <w:sz w:val="22"/>
          <w:lang w:val="en-US" w:eastAsia="zh-CN"/>
        </w:rPr>
        <w:t>gNB</w:t>
      </w:r>
      <w:proofErr w:type="spellEnd"/>
      <w:r w:rsidRPr="006E5866">
        <w:rPr>
          <w:rFonts w:eastAsia="SimSun"/>
          <w:i/>
          <w:sz w:val="22"/>
          <w:lang w:val="en-US" w:eastAsia="zh-CN"/>
        </w:rPr>
        <w:t>-to-</w:t>
      </w:r>
      <w:proofErr w:type="spellStart"/>
      <w:r w:rsidRPr="006E5866">
        <w:rPr>
          <w:rFonts w:eastAsia="SimSun"/>
          <w:i/>
          <w:sz w:val="22"/>
          <w:lang w:val="en-US" w:eastAsia="zh-CN"/>
        </w:rPr>
        <w:t>gNB</w:t>
      </w:r>
      <w:proofErr w:type="spellEnd"/>
      <w:r w:rsidRPr="006E5866">
        <w:rPr>
          <w:rFonts w:eastAsia="SimSun"/>
          <w:i/>
          <w:sz w:val="22"/>
          <w:lang w:val="en-US" w:eastAsia="zh-CN"/>
        </w:rPr>
        <w:t xml:space="preserve"> and UE-to-UE measurement should be considered to reduce the RS overhead.</w:t>
      </w:r>
    </w:p>
    <w:p w14:paraId="5BB1AD71" w14:textId="3C2925EE" w:rsidR="00E41B37" w:rsidRPr="000D6B30" w:rsidRDefault="00E41B37" w:rsidP="00AD6FC6">
      <w:pPr>
        <w:spacing w:afterLines="50" w:after="120"/>
        <w:jc w:val="both"/>
        <w:rPr>
          <w:rFonts w:eastAsia="SimSun"/>
          <w:b/>
          <w:sz w:val="22"/>
          <w:u w:val="single"/>
          <w:lang w:val="en-US" w:eastAsia="zh-CN"/>
        </w:rPr>
      </w:pPr>
      <w:r w:rsidRPr="000D6B30">
        <w:rPr>
          <w:rFonts w:eastAsia="SimSun" w:hint="eastAsia"/>
          <w:b/>
          <w:sz w:val="22"/>
          <w:u w:val="single"/>
          <w:lang w:val="en-US" w:eastAsia="zh-CN"/>
        </w:rPr>
        <w:t>Proposal</w:t>
      </w:r>
      <w:r>
        <w:rPr>
          <w:rFonts w:eastAsia="SimSun"/>
          <w:b/>
          <w:sz w:val="22"/>
          <w:u w:val="single"/>
          <w:lang w:val="en-US" w:eastAsia="zh-CN"/>
        </w:rPr>
        <w:t xml:space="preserve"> </w:t>
      </w:r>
      <w:r w:rsidR="00B15FE1">
        <w:rPr>
          <w:rFonts w:eastAsia="SimSun"/>
          <w:b/>
          <w:sz w:val="22"/>
          <w:u w:val="single"/>
          <w:lang w:val="en-US" w:eastAsia="zh-CN"/>
        </w:rPr>
        <w:t>5</w:t>
      </w:r>
      <w:r w:rsidRPr="000D6B30">
        <w:rPr>
          <w:rFonts w:eastAsia="SimSun" w:hint="eastAsia"/>
          <w:b/>
          <w:sz w:val="22"/>
          <w:u w:val="single"/>
          <w:lang w:val="en-US" w:eastAsia="zh-CN"/>
        </w:rPr>
        <w:t>:</w:t>
      </w:r>
      <w:r w:rsidRPr="000D6B30">
        <w:rPr>
          <w:rFonts w:eastAsia="SimSun"/>
          <w:b/>
          <w:sz w:val="22"/>
          <w:u w:val="single"/>
          <w:lang w:val="en-US" w:eastAsia="zh-CN"/>
        </w:rPr>
        <w:t xml:space="preserve"> </w:t>
      </w:r>
    </w:p>
    <w:p w14:paraId="4A57BD03" w14:textId="5D0066B3" w:rsidR="00E41B37" w:rsidRDefault="00E41B37" w:rsidP="00AD6FC6">
      <w:pPr>
        <w:numPr>
          <w:ilvl w:val="0"/>
          <w:numId w:val="13"/>
        </w:numPr>
        <w:spacing w:before="100" w:beforeAutospacing="1" w:after="100" w:afterAutospacing="1"/>
        <w:jc w:val="both"/>
        <w:rPr>
          <w:rFonts w:eastAsia="SimSun"/>
          <w:i/>
          <w:sz w:val="22"/>
          <w:lang w:val="en-US" w:eastAsia="zh-CN"/>
        </w:rPr>
      </w:pPr>
      <w:r w:rsidRPr="00661F16">
        <w:rPr>
          <w:rFonts w:eastAsia="SimSun"/>
          <w:i/>
          <w:sz w:val="22"/>
          <w:lang w:val="en-US" w:eastAsia="zh-CN"/>
        </w:rPr>
        <w:t>Sensing based scheme can be studied to avoid the CLI.</w:t>
      </w:r>
    </w:p>
    <w:p w14:paraId="4824F828" w14:textId="77777777" w:rsidR="00115E4C" w:rsidRPr="005C0F21" w:rsidRDefault="00115E4C" w:rsidP="00115E4C">
      <w:pPr>
        <w:spacing w:afterLines="50" w:after="120"/>
        <w:jc w:val="both"/>
        <w:rPr>
          <w:rFonts w:eastAsia="SimSun"/>
          <w:b/>
          <w:sz w:val="22"/>
          <w:szCs w:val="22"/>
          <w:u w:val="single"/>
          <w:lang w:val="en-US" w:eastAsia="zh-CN"/>
        </w:rPr>
      </w:pPr>
      <w:r w:rsidRPr="005C0F21">
        <w:rPr>
          <w:rFonts w:eastAsia="SimSun" w:hint="eastAsia"/>
          <w:b/>
          <w:sz w:val="22"/>
          <w:szCs w:val="22"/>
          <w:u w:val="single"/>
          <w:lang w:val="en-US" w:eastAsia="zh-CN"/>
        </w:rPr>
        <w:lastRenderedPageBreak/>
        <w:t>Proposal</w:t>
      </w:r>
      <w:r w:rsidRPr="005C0F21">
        <w:rPr>
          <w:rFonts w:eastAsia="SimSun"/>
          <w:b/>
          <w:sz w:val="22"/>
          <w:szCs w:val="22"/>
          <w:u w:val="single"/>
          <w:lang w:val="en-US" w:eastAsia="zh-CN"/>
        </w:rPr>
        <w:t xml:space="preserve"> </w:t>
      </w:r>
      <w:r>
        <w:rPr>
          <w:rFonts w:eastAsia="SimSun"/>
          <w:b/>
          <w:sz w:val="22"/>
          <w:szCs w:val="22"/>
          <w:u w:val="single"/>
          <w:lang w:val="en-US" w:eastAsia="zh-CN"/>
        </w:rPr>
        <w:t>6</w:t>
      </w:r>
      <w:r w:rsidRPr="005C0F21">
        <w:rPr>
          <w:rFonts w:eastAsia="SimSun" w:hint="eastAsia"/>
          <w:b/>
          <w:sz w:val="22"/>
          <w:szCs w:val="22"/>
          <w:u w:val="single"/>
          <w:lang w:val="en-US" w:eastAsia="zh-CN"/>
        </w:rPr>
        <w:t>:</w:t>
      </w:r>
      <w:r w:rsidRPr="005C0F21">
        <w:rPr>
          <w:rFonts w:eastAsia="SimSun"/>
          <w:b/>
          <w:sz w:val="22"/>
          <w:szCs w:val="22"/>
          <w:u w:val="single"/>
          <w:lang w:val="en-US" w:eastAsia="zh-CN"/>
        </w:rPr>
        <w:t xml:space="preserve"> </w:t>
      </w:r>
    </w:p>
    <w:p w14:paraId="4D50DF96" w14:textId="77777777" w:rsidR="00115E4C" w:rsidRDefault="00115E4C" w:rsidP="00115E4C">
      <w:pPr>
        <w:numPr>
          <w:ilvl w:val="0"/>
          <w:numId w:val="13"/>
        </w:numPr>
        <w:spacing w:before="100" w:beforeAutospacing="1" w:after="100" w:afterAutospacing="1"/>
        <w:jc w:val="both"/>
        <w:rPr>
          <w:rFonts w:eastAsia="SimSun"/>
          <w:i/>
          <w:sz w:val="22"/>
          <w:szCs w:val="22"/>
          <w:lang w:val="en-US" w:eastAsia="zh-CN"/>
        </w:rPr>
      </w:pPr>
      <w:r>
        <w:rPr>
          <w:rFonts w:eastAsia="SimSun"/>
          <w:i/>
          <w:sz w:val="22"/>
          <w:szCs w:val="22"/>
          <w:lang w:val="en-US" w:eastAsia="zh-CN"/>
        </w:rPr>
        <w:t>M</w:t>
      </w:r>
      <w:r w:rsidRPr="00115E4C">
        <w:rPr>
          <w:rFonts w:eastAsia="SimSun"/>
          <w:i/>
          <w:sz w:val="22"/>
          <w:szCs w:val="22"/>
          <w:lang w:val="en-US" w:eastAsia="zh-CN"/>
        </w:rPr>
        <w:t>echanisms to progressively mitigate interference based on measurement or report of measurement results should be studied</w:t>
      </w:r>
      <w:r w:rsidRPr="005C0F21">
        <w:rPr>
          <w:rFonts w:eastAsia="SimSun"/>
          <w:i/>
          <w:sz w:val="22"/>
          <w:szCs w:val="22"/>
          <w:lang w:val="en-US" w:eastAsia="zh-CN"/>
        </w:rPr>
        <w:t>.</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6A76B68A" w:rsidR="00F47FAF" w:rsidRPr="00EE65C9"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4BC8" w14:textId="77777777" w:rsidR="00571787" w:rsidRDefault="00571787">
      <w:r>
        <w:separator/>
      </w:r>
    </w:p>
  </w:endnote>
  <w:endnote w:type="continuationSeparator" w:id="0">
    <w:p w14:paraId="5E17FC9D" w14:textId="77777777" w:rsidR="00571787" w:rsidRDefault="00571787">
      <w:r>
        <w:continuationSeparator/>
      </w:r>
    </w:p>
  </w:endnote>
  <w:endnote w:type="continuationNotice" w:id="1">
    <w:p w14:paraId="7A4EFEF9" w14:textId="77777777" w:rsidR="00571787" w:rsidRDefault="00571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CE09" w14:textId="77777777" w:rsidR="00571787" w:rsidRDefault="00571787">
      <w:r>
        <w:separator/>
      </w:r>
    </w:p>
  </w:footnote>
  <w:footnote w:type="continuationSeparator" w:id="0">
    <w:p w14:paraId="6F90AC55" w14:textId="77777777" w:rsidR="00571787" w:rsidRDefault="00571787">
      <w:r>
        <w:continuationSeparator/>
      </w:r>
    </w:p>
  </w:footnote>
  <w:footnote w:type="continuationNotice" w:id="1">
    <w:p w14:paraId="0066EAC1" w14:textId="77777777" w:rsidR="00571787" w:rsidRDefault="00571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19"/>
  </w:num>
  <w:num w:numId="4">
    <w:abstractNumId w:val="7"/>
  </w:num>
  <w:num w:numId="5">
    <w:abstractNumId w:val="0"/>
  </w:num>
  <w:num w:numId="6">
    <w:abstractNumId w:val="2"/>
  </w:num>
  <w:num w:numId="7">
    <w:abstractNumId w:val="5"/>
  </w:num>
  <w:num w:numId="8">
    <w:abstractNumId w:val="14"/>
  </w:num>
  <w:num w:numId="9">
    <w:abstractNumId w:val="4"/>
  </w:num>
  <w:num w:numId="10">
    <w:abstractNumId w:val="20"/>
  </w:num>
  <w:num w:numId="11">
    <w:abstractNumId w:val="12"/>
  </w:num>
  <w:num w:numId="12">
    <w:abstractNumId w:val="15"/>
  </w:num>
  <w:num w:numId="13">
    <w:abstractNumId w:val="9"/>
  </w:num>
  <w:num w:numId="14">
    <w:abstractNumId w:val="17"/>
  </w:num>
  <w:num w:numId="15">
    <w:abstractNumId w:val="13"/>
  </w:num>
  <w:num w:numId="16">
    <w:abstractNumId w:val="16"/>
  </w:num>
  <w:num w:numId="17">
    <w:abstractNumId w:val="3"/>
  </w:num>
  <w:num w:numId="18">
    <w:abstractNumId w:val="18"/>
  </w:num>
  <w:num w:numId="19">
    <w:abstractNumId w:val="10"/>
  </w:num>
  <w:num w:numId="20">
    <w:abstractNumId w:val="6"/>
  </w:num>
  <w:num w:numId="21">
    <w:abstractNumId w:val="22"/>
  </w:num>
  <w:num w:numId="22">
    <w:abstractNumId w:val="1"/>
  </w:num>
  <w:num w:numId="2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12AC0"/>
    <w:rsid w:val="000139C0"/>
    <w:rsid w:val="00021D77"/>
    <w:rsid w:val="00021FC2"/>
    <w:rsid w:val="00022284"/>
    <w:rsid w:val="000258F4"/>
    <w:rsid w:val="0003084C"/>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36EC"/>
    <w:rsid w:val="000647AE"/>
    <w:rsid w:val="00066AD7"/>
    <w:rsid w:val="00067C50"/>
    <w:rsid w:val="00074B26"/>
    <w:rsid w:val="00075CE5"/>
    <w:rsid w:val="0007710B"/>
    <w:rsid w:val="00080512"/>
    <w:rsid w:val="00080A30"/>
    <w:rsid w:val="00086756"/>
    <w:rsid w:val="00086DEF"/>
    <w:rsid w:val="00090468"/>
    <w:rsid w:val="00093A67"/>
    <w:rsid w:val="0009474D"/>
    <w:rsid w:val="000960D2"/>
    <w:rsid w:val="0009628D"/>
    <w:rsid w:val="00096968"/>
    <w:rsid w:val="000A4F9D"/>
    <w:rsid w:val="000A615E"/>
    <w:rsid w:val="000A6F45"/>
    <w:rsid w:val="000A788F"/>
    <w:rsid w:val="000B00B9"/>
    <w:rsid w:val="000B5B0B"/>
    <w:rsid w:val="000B5B91"/>
    <w:rsid w:val="000B5C82"/>
    <w:rsid w:val="000B7BCF"/>
    <w:rsid w:val="000C4CD5"/>
    <w:rsid w:val="000C522B"/>
    <w:rsid w:val="000C7778"/>
    <w:rsid w:val="000D169E"/>
    <w:rsid w:val="000D1ED6"/>
    <w:rsid w:val="000D4F3A"/>
    <w:rsid w:val="000D58AB"/>
    <w:rsid w:val="000D6B30"/>
    <w:rsid w:val="000E1E59"/>
    <w:rsid w:val="000E3304"/>
    <w:rsid w:val="000E727C"/>
    <w:rsid w:val="000E7DFC"/>
    <w:rsid w:val="000F3CAC"/>
    <w:rsid w:val="000F466B"/>
    <w:rsid w:val="001000A2"/>
    <w:rsid w:val="001009AE"/>
    <w:rsid w:val="00100D30"/>
    <w:rsid w:val="0010183C"/>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6C09"/>
    <w:rsid w:val="00136ED4"/>
    <w:rsid w:val="00141291"/>
    <w:rsid w:val="00143283"/>
    <w:rsid w:val="00145075"/>
    <w:rsid w:val="001466EA"/>
    <w:rsid w:val="0015436A"/>
    <w:rsid w:val="00156C2A"/>
    <w:rsid w:val="001577D3"/>
    <w:rsid w:val="00162052"/>
    <w:rsid w:val="00165674"/>
    <w:rsid w:val="001666F0"/>
    <w:rsid w:val="00173A39"/>
    <w:rsid w:val="00173AF6"/>
    <w:rsid w:val="001741A0"/>
    <w:rsid w:val="00176AF4"/>
    <w:rsid w:val="001812A9"/>
    <w:rsid w:val="00182C4E"/>
    <w:rsid w:val="0018342E"/>
    <w:rsid w:val="001838D0"/>
    <w:rsid w:val="001875E4"/>
    <w:rsid w:val="0019323D"/>
    <w:rsid w:val="00194CD0"/>
    <w:rsid w:val="00194D20"/>
    <w:rsid w:val="00196B17"/>
    <w:rsid w:val="001A1221"/>
    <w:rsid w:val="001A3F19"/>
    <w:rsid w:val="001A468E"/>
    <w:rsid w:val="001A5476"/>
    <w:rsid w:val="001B140D"/>
    <w:rsid w:val="001B17D1"/>
    <w:rsid w:val="001B257F"/>
    <w:rsid w:val="001B33A5"/>
    <w:rsid w:val="001B49C9"/>
    <w:rsid w:val="001B654C"/>
    <w:rsid w:val="001C0B48"/>
    <w:rsid w:val="001C235B"/>
    <w:rsid w:val="001C4F79"/>
    <w:rsid w:val="001C6ACF"/>
    <w:rsid w:val="001D48BB"/>
    <w:rsid w:val="001D5E27"/>
    <w:rsid w:val="001D7892"/>
    <w:rsid w:val="001E6239"/>
    <w:rsid w:val="001E6A11"/>
    <w:rsid w:val="001E7B89"/>
    <w:rsid w:val="001F168B"/>
    <w:rsid w:val="001F7831"/>
    <w:rsid w:val="002023BC"/>
    <w:rsid w:val="00204045"/>
    <w:rsid w:val="002063E9"/>
    <w:rsid w:val="00206BBD"/>
    <w:rsid w:val="00207C6F"/>
    <w:rsid w:val="002107AD"/>
    <w:rsid w:val="00210C67"/>
    <w:rsid w:val="00211BBA"/>
    <w:rsid w:val="00213AB9"/>
    <w:rsid w:val="002168AD"/>
    <w:rsid w:val="00217EF8"/>
    <w:rsid w:val="0022186D"/>
    <w:rsid w:val="00221977"/>
    <w:rsid w:val="002233F6"/>
    <w:rsid w:val="0022606D"/>
    <w:rsid w:val="00230613"/>
    <w:rsid w:val="00230A1B"/>
    <w:rsid w:val="00233493"/>
    <w:rsid w:val="00234EDC"/>
    <w:rsid w:val="0023665A"/>
    <w:rsid w:val="00236C36"/>
    <w:rsid w:val="00237985"/>
    <w:rsid w:val="002410E3"/>
    <w:rsid w:val="00242D91"/>
    <w:rsid w:val="00243588"/>
    <w:rsid w:val="002440D6"/>
    <w:rsid w:val="002453BE"/>
    <w:rsid w:val="0024597D"/>
    <w:rsid w:val="00246E8D"/>
    <w:rsid w:val="002502E6"/>
    <w:rsid w:val="00250977"/>
    <w:rsid w:val="002549B0"/>
    <w:rsid w:val="0025529F"/>
    <w:rsid w:val="00256A7A"/>
    <w:rsid w:val="002613B6"/>
    <w:rsid w:val="00261801"/>
    <w:rsid w:val="00263359"/>
    <w:rsid w:val="00264090"/>
    <w:rsid w:val="00265BB7"/>
    <w:rsid w:val="00265CF9"/>
    <w:rsid w:val="002670A0"/>
    <w:rsid w:val="00267A42"/>
    <w:rsid w:val="00267AD0"/>
    <w:rsid w:val="002708BF"/>
    <w:rsid w:val="002747EC"/>
    <w:rsid w:val="002811C8"/>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E6C25"/>
    <w:rsid w:val="002E7FFC"/>
    <w:rsid w:val="002F0CEC"/>
    <w:rsid w:val="002F0D22"/>
    <w:rsid w:val="002F217F"/>
    <w:rsid w:val="002F31C1"/>
    <w:rsid w:val="00304411"/>
    <w:rsid w:val="003053D1"/>
    <w:rsid w:val="003058E9"/>
    <w:rsid w:val="00310439"/>
    <w:rsid w:val="00311DED"/>
    <w:rsid w:val="003123EE"/>
    <w:rsid w:val="003152A7"/>
    <w:rsid w:val="00315583"/>
    <w:rsid w:val="00316465"/>
    <w:rsid w:val="003172DC"/>
    <w:rsid w:val="00317A0B"/>
    <w:rsid w:val="00325AE3"/>
    <w:rsid w:val="00326069"/>
    <w:rsid w:val="00331559"/>
    <w:rsid w:val="00332AC1"/>
    <w:rsid w:val="00333166"/>
    <w:rsid w:val="00333CCC"/>
    <w:rsid w:val="003362FF"/>
    <w:rsid w:val="003367B8"/>
    <w:rsid w:val="00337DBB"/>
    <w:rsid w:val="003410D7"/>
    <w:rsid w:val="00341A70"/>
    <w:rsid w:val="00344A0D"/>
    <w:rsid w:val="00345098"/>
    <w:rsid w:val="0034537D"/>
    <w:rsid w:val="00345576"/>
    <w:rsid w:val="00345F65"/>
    <w:rsid w:val="0034617D"/>
    <w:rsid w:val="0034648F"/>
    <w:rsid w:val="00350CD5"/>
    <w:rsid w:val="00353D1F"/>
    <w:rsid w:val="0035462D"/>
    <w:rsid w:val="00355AF6"/>
    <w:rsid w:val="00355B9F"/>
    <w:rsid w:val="0036147B"/>
    <w:rsid w:val="003618DE"/>
    <w:rsid w:val="00362743"/>
    <w:rsid w:val="00371B2D"/>
    <w:rsid w:val="003742D4"/>
    <w:rsid w:val="00374FC0"/>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903"/>
    <w:rsid w:val="003A41F6"/>
    <w:rsid w:val="003A53CD"/>
    <w:rsid w:val="003A66FB"/>
    <w:rsid w:val="003A79E0"/>
    <w:rsid w:val="003B079F"/>
    <w:rsid w:val="003B1526"/>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76C2"/>
    <w:rsid w:val="003F0741"/>
    <w:rsid w:val="003F1645"/>
    <w:rsid w:val="003F2417"/>
    <w:rsid w:val="003F4691"/>
    <w:rsid w:val="003F7237"/>
    <w:rsid w:val="004006E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CBF"/>
    <w:rsid w:val="00421F81"/>
    <w:rsid w:val="0042349F"/>
    <w:rsid w:val="00425EA0"/>
    <w:rsid w:val="0042762A"/>
    <w:rsid w:val="00430085"/>
    <w:rsid w:val="0043026D"/>
    <w:rsid w:val="004335A0"/>
    <w:rsid w:val="00434EDA"/>
    <w:rsid w:val="004362F0"/>
    <w:rsid w:val="00436C68"/>
    <w:rsid w:val="00442FDB"/>
    <w:rsid w:val="00443F5D"/>
    <w:rsid w:val="00444F17"/>
    <w:rsid w:val="00445B38"/>
    <w:rsid w:val="00446DAC"/>
    <w:rsid w:val="00447513"/>
    <w:rsid w:val="004502A1"/>
    <w:rsid w:val="004503BD"/>
    <w:rsid w:val="0045232E"/>
    <w:rsid w:val="00453B1A"/>
    <w:rsid w:val="00455B2F"/>
    <w:rsid w:val="004568DA"/>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2C50"/>
    <w:rsid w:val="00495FA8"/>
    <w:rsid w:val="004A25B8"/>
    <w:rsid w:val="004A42C9"/>
    <w:rsid w:val="004A4824"/>
    <w:rsid w:val="004A7594"/>
    <w:rsid w:val="004B01B6"/>
    <w:rsid w:val="004B172E"/>
    <w:rsid w:val="004B3FB7"/>
    <w:rsid w:val="004B482B"/>
    <w:rsid w:val="004B6C90"/>
    <w:rsid w:val="004B731B"/>
    <w:rsid w:val="004B78FC"/>
    <w:rsid w:val="004C2033"/>
    <w:rsid w:val="004C2146"/>
    <w:rsid w:val="004C6FA7"/>
    <w:rsid w:val="004D0785"/>
    <w:rsid w:val="004D0787"/>
    <w:rsid w:val="004D16F8"/>
    <w:rsid w:val="004D1D3E"/>
    <w:rsid w:val="004D21C4"/>
    <w:rsid w:val="004D337C"/>
    <w:rsid w:val="004D3578"/>
    <w:rsid w:val="004D380D"/>
    <w:rsid w:val="004D6A4D"/>
    <w:rsid w:val="004E213A"/>
    <w:rsid w:val="004E4318"/>
    <w:rsid w:val="004E43B7"/>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3EC6"/>
    <w:rsid w:val="0051486C"/>
    <w:rsid w:val="00515253"/>
    <w:rsid w:val="0051620A"/>
    <w:rsid w:val="00523E65"/>
    <w:rsid w:val="00524129"/>
    <w:rsid w:val="00524CF7"/>
    <w:rsid w:val="00527C13"/>
    <w:rsid w:val="00531B0A"/>
    <w:rsid w:val="00532AD8"/>
    <w:rsid w:val="00534DA0"/>
    <w:rsid w:val="0053591A"/>
    <w:rsid w:val="00535D12"/>
    <w:rsid w:val="0054110C"/>
    <w:rsid w:val="005427DF"/>
    <w:rsid w:val="00543E6C"/>
    <w:rsid w:val="00544D0A"/>
    <w:rsid w:val="00546675"/>
    <w:rsid w:val="00547140"/>
    <w:rsid w:val="00552CB6"/>
    <w:rsid w:val="00553120"/>
    <w:rsid w:val="0055357E"/>
    <w:rsid w:val="00554EF7"/>
    <w:rsid w:val="00555EA5"/>
    <w:rsid w:val="005574A0"/>
    <w:rsid w:val="00564BED"/>
    <w:rsid w:val="00565087"/>
    <w:rsid w:val="0056549C"/>
    <w:rsid w:val="0056573F"/>
    <w:rsid w:val="00565F50"/>
    <w:rsid w:val="00566641"/>
    <w:rsid w:val="00566E7A"/>
    <w:rsid w:val="005703CB"/>
    <w:rsid w:val="005714EA"/>
    <w:rsid w:val="00571787"/>
    <w:rsid w:val="00571B3F"/>
    <w:rsid w:val="005727BB"/>
    <w:rsid w:val="0057345B"/>
    <w:rsid w:val="0057552B"/>
    <w:rsid w:val="00575634"/>
    <w:rsid w:val="00582242"/>
    <w:rsid w:val="00583F64"/>
    <w:rsid w:val="00591263"/>
    <w:rsid w:val="00593783"/>
    <w:rsid w:val="005975E7"/>
    <w:rsid w:val="005B0317"/>
    <w:rsid w:val="005B1EF8"/>
    <w:rsid w:val="005C0C03"/>
    <w:rsid w:val="005C0F21"/>
    <w:rsid w:val="005C441D"/>
    <w:rsid w:val="005C6DCC"/>
    <w:rsid w:val="005D66C7"/>
    <w:rsid w:val="005D68E0"/>
    <w:rsid w:val="005D7E83"/>
    <w:rsid w:val="005E1DD4"/>
    <w:rsid w:val="005E2641"/>
    <w:rsid w:val="005E3869"/>
    <w:rsid w:val="005E53C7"/>
    <w:rsid w:val="005E5501"/>
    <w:rsid w:val="005E58A8"/>
    <w:rsid w:val="005F288B"/>
    <w:rsid w:val="005F620B"/>
    <w:rsid w:val="00602959"/>
    <w:rsid w:val="00604F8F"/>
    <w:rsid w:val="00611222"/>
    <w:rsid w:val="00611566"/>
    <w:rsid w:val="00613174"/>
    <w:rsid w:val="00616DA8"/>
    <w:rsid w:val="006230EC"/>
    <w:rsid w:val="00624438"/>
    <w:rsid w:val="0062497E"/>
    <w:rsid w:val="00625040"/>
    <w:rsid w:val="006253D0"/>
    <w:rsid w:val="006260DD"/>
    <w:rsid w:val="00630917"/>
    <w:rsid w:val="006313E2"/>
    <w:rsid w:val="0063417E"/>
    <w:rsid w:val="00634330"/>
    <w:rsid w:val="0063714B"/>
    <w:rsid w:val="00641B23"/>
    <w:rsid w:val="006431F5"/>
    <w:rsid w:val="0064385C"/>
    <w:rsid w:val="006468D1"/>
    <w:rsid w:val="00646D99"/>
    <w:rsid w:val="00646F6F"/>
    <w:rsid w:val="00651F6B"/>
    <w:rsid w:val="00654DDF"/>
    <w:rsid w:val="0065652E"/>
    <w:rsid w:val="00656910"/>
    <w:rsid w:val="00657BDF"/>
    <w:rsid w:val="006602A9"/>
    <w:rsid w:val="00660445"/>
    <w:rsid w:val="006619B4"/>
    <w:rsid w:val="00661F16"/>
    <w:rsid w:val="00665FEF"/>
    <w:rsid w:val="00667E51"/>
    <w:rsid w:val="00671CB1"/>
    <w:rsid w:val="00674310"/>
    <w:rsid w:val="00675E3D"/>
    <w:rsid w:val="00683504"/>
    <w:rsid w:val="006870ED"/>
    <w:rsid w:val="0069282F"/>
    <w:rsid w:val="00692EDF"/>
    <w:rsid w:val="0069518E"/>
    <w:rsid w:val="00696726"/>
    <w:rsid w:val="006A1B43"/>
    <w:rsid w:val="006A3AD0"/>
    <w:rsid w:val="006A3B8A"/>
    <w:rsid w:val="006A5259"/>
    <w:rsid w:val="006C11BC"/>
    <w:rsid w:val="006C1A2F"/>
    <w:rsid w:val="006C428E"/>
    <w:rsid w:val="006C66D8"/>
    <w:rsid w:val="006C7204"/>
    <w:rsid w:val="006D00EB"/>
    <w:rsid w:val="006D04EE"/>
    <w:rsid w:val="006D1E24"/>
    <w:rsid w:val="006D1F12"/>
    <w:rsid w:val="006D34F2"/>
    <w:rsid w:val="006D3DF2"/>
    <w:rsid w:val="006D50B3"/>
    <w:rsid w:val="006D57E3"/>
    <w:rsid w:val="006D6C0F"/>
    <w:rsid w:val="006D6E48"/>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A48"/>
    <w:rsid w:val="00731BA5"/>
    <w:rsid w:val="00733E27"/>
    <w:rsid w:val="007342A9"/>
    <w:rsid w:val="007342B5"/>
    <w:rsid w:val="007345B6"/>
    <w:rsid w:val="00734A5B"/>
    <w:rsid w:val="00734D47"/>
    <w:rsid w:val="00735DDA"/>
    <w:rsid w:val="0073614A"/>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779D2"/>
    <w:rsid w:val="007808CB"/>
    <w:rsid w:val="007811A7"/>
    <w:rsid w:val="00781F0F"/>
    <w:rsid w:val="00786EC7"/>
    <w:rsid w:val="0078727C"/>
    <w:rsid w:val="00790415"/>
    <w:rsid w:val="0079049D"/>
    <w:rsid w:val="00790D71"/>
    <w:rsid w:val="00796315"/>
    <w:rsid w:val="0079728E"/>
    <w:rsid w:val="007A1CF2"/>
    <w:rsid w:val="007A60F9"/>
    <w:rsid w:val="007A7504"/>
    <w:rsid w:val="007B039C"/>
    <w:rsid w:val="007B0540"/>
    <w:rsid w:val="007B18D8"/>
    <w:rsid w:val="007B1AC3"/>
    <w:rsid w:val="007B5A1D"/>
    <w:rsid w:val="007C095F"/>
    <w:rsid w:val="007C2B10"/>
    <w:rsid w:val="007C2B41"/>
    <w:rsid w:val="007C523C"/>
    <w:rsid w:val="007D02FE"/>
    <w:rsid w:val="007D249E"/>
    <w:rsid w:val="007D2F3D"/>
    <w:rsid w:val="007D514C"/>
    <w:rsid w:val="007D5CD8"/>
    <w:rsid w:val="007D7CF2"/>
    <w:rsid w:val="007E116B"/>
    <w:rsid w:val="007E3666"/>
    <w:rsid w:val="007E4363"/>
    <w:rsid w:val="007E6F66"/>
    <w:rsid w:val="007E7B10"/>
    <w:rsid w:val="007F0751"/>
    <w:rsid w:val="007F2942"/>
    <w:rsid w:val="007F402D"/>
    <w:rsid w:val="007F480E"/>
    <w:rsid w:val="007F5E2E"/>
    <w:rsid w:val="007F6845"/>
    <w:rsid w:val="007F71A8"/>
    <w:rsid w:val="00801D4E"/>
    <w:rsid w:val="008028A4"/>
    <w:rsid w:val="008034C8"/>
    <w:rsid w:val="008047DA"/>
    <w:rsid w:val="00805729"/>
    <w:rsid w:val="00810A56"/>
    <w:rsid w:val="00813245"/>
    <w:rsid w:val="00820522"/>
    <w:rsid w:val="00820F86"/>
    <w:rsid w:val="00824DC5"/>
    <w:rsid w:val="008255C8"/>
    <w:rsid w:val="008278A9"/>
    <w:rsid w:val="00830DB9"/>
    <w:rsid w:val="0083492C"/>
    <w:rsid w:val="008360AD"/>
    <w:rsid w:val="00836140"/>
    <w:rsid w:val="008365A1"/>
    <w:rsid w:val="00836F3D"/>
    <w:rsid w:val="00840FE2"/>
    <w:rsid w:val="00841509"/>
    <w:rsid w:val="00843CF6"/>
    <w:rsid w:val="008457DF"/>
    <w:rsid w:val="00851E5D"/>
    <w:rsid w:val="0085300A"/>
    <w:rsid w:val="008560F3"/>
    <w:rsid w:val="008567C6"/>
    <w:rsid w:val="00856EB8"/>
    <w:rsid w:val="00857C51"/>
    <w:rsid w:val="00860775"/>
    <w:rsid w:val="00862C9B"/>
    <w:rsid w:val="008651A5"/>
    <w:rsid w:val="00867D61"/>
    <w:rsid w:val="0087048E"/>
    <w:rsid w:val="00871E3A"/>
    <w:rsid w:val="008729BE"/>
    <w:rsid w:val="008735A9"/>
    <w:rsid w:val="00874247"/>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1D14"/>
    <w:rsid w:val="008A5CC3"/>
    <w:rsid w:val="008A68A6"/>
    <w:rsid w:val="008B03B2"/>
    <w:rsid w:val="008B152B"/>
    <w:rsid w:val="008B24D4"/>
    <w:rsid w:val="008B5306"/>
    <w:rsid w:val="008C1B1C"/>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B6E"/>
    <w:rsid w:val="00913186"/>
    <w:rsid w:val="009137D9"/>
    <w:rsid w:val="009147A6"/>
    <w:rsid w:val="00916052"/>
    <w:rsid w:val="00921575"/>
    <w:rsid w:val="009219B3"/>
    <w:rsid w:val="00922253"/>
    <w:rsid w:val="00923EF9"/>
    <w:rsid w:val="00925D1D"/>
    <w:rsid w:val="00930F58"/>
    <w:rsid w:val="00932ABE"/>
    <w:rsid w:val="00936071"/>
    <w:rsid w:val="00940212"/>
    <w:rsid w:val="00942C8C"/>
    <w:rsid w:val="00942EC2"/>
    <w:rsid w:val="00943417"/>
    <w:rsid w:val="00943653"/>
    <w:rsid w:val="00943A66"/>
    <w:rsid w:val="0094440C"/>
    <w:rsid w:val="0094499A"/>
    <w:rsid w:val="00950635"/>
    <w:rsid w:val="00950C1F"/>
    <w:rsid w:val="00950C39"/>
    <w:rsid w:val="00951587"/>
    <w:rsid w:val="00953522"/>
    <w:rsid w:val="00953D53"/>
    <w:rsid w:val="00955254"/>
    <w:rsid w:val="00956B9A"/>
    <w:rsid w:val="00956BA6"/>
    <w:rsid w:val="00957020"/>
    <w:rsid w:val="0095721D"/>
    <w:rsid w:val="00960CE5"/>
    <w:rsid w:val="00961B32"/>
    <w:rsid w:val="00963E7F"/>
    <w:rsid w:val="00964FD7"/>
    <w:rsid w:val="00965521"/>
    <w:rsid w:val="009663A0"/>
    <w:rsid w:val="0096740F"/>
    <w:rsid w:val="00967A82"/>
    <w:rsid w:val="009701BE"/>
    <w:rsid w:val="00970DB3"/>
    <w:rsid w:val="009720C3"/>
    <w:rsid w:val="0097215F"/>
    <w:rsid w:val="00974154"/>
    <w:rsid w:val="00974BB0"/>
    <w:rsid w:val="0097756F"/>
    <w:rsid w:val="00984284"/>
    <w:rsid w:val="00986342"/>
    <w:rsid w:val="0099369A"/>
    <w:rsid w:val="00994774"/>
    <w:rsid w:val="00997987"/>
    <w:rsid w:val="009A0AF3"/>
    <w:rsid w:val="009A37E6"/>
    <w:rsid w:val="009A407D"/>
    <w:rsid w:val="009B02AA"/>
    <w:rsid w:val="009B07CD"/>
    <w:rsid w:val="009B19C4"/>
    <w:rsid w:val="009B1BEA"/>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74A6"/>
    <w:rsid w:val="009E0ACD"/>
    <w:rsid w:val="009F0831"/>
    <w:rsid w:val="009F1197"/>
    <w:rsid w:val="009F458E"/>
    <w:rsid w:val="009F54FF"/>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0BF"/>
    <w:rsid w:val="00A63962"/>
    <w:rsid w:val="00A74431"/>
    <w:rsid w:val="00A80076"/>
    <w:rsid w:val="00A82346"/>
    <w:rsid w:val="00A82B02"/>
    <w:rsid w:val="00A84E14"/>
    <w:rsid w:val="00A86647"/>
    <w:rsid w:val="00A90191"/>
    <w:rsid w:val="00A90233"/>
    <w:rsid w:val="00A93100"/>
    <w:rsid w:val="00A952FC"/>
    <w:rsid w:val="00A9671C"/>
    <w:rsid w:val="00AA0C0F"/>
    <w:rsid w:val="00AA1553"/>
    <w:rsid w:val="00AA3D75"/>
    <w:rsid w:val="00AA3FBC"/>
    <w:rsid w:val="00AA6453"/>
    <w:rsid w:val="00AA6D6B"/>
    <w:rsid w:val="00AA7572"/>
    <w:rsid w:val="00AB1878"/>
    <w:rsid w:val="00AB5E7A"/>
    <w:rsid w:val="00AC1C8D"/>
    <w:rsid w:val="00AC21EF"/>
    <w:rsid w:val="00AC7380"/>
    <w:rsid w:val="00AC7620"/>
    <w:rsid w:val="00AC781E"/>
    <w:rsid w:val="00AC7EF4"/>
    <w:rsid w:val="00AD00A0"/>
    <w:rsid w:val="00AD1C9D"/>
    <w:rsid w:val="00AD3506"/>
    <w:rsid w:val="00AD4C96"/>
    <w:rsid w:val="00AD5747"/>
    <w:rsid w:val="00AD6FC6"/>
    <w:rsid w:val="00AE4C7C"/>
    <w:rsid w:val="00AE4F85"/>
    <w:rsid w:val="00AE58EC"/>
    <w:rsid w:val="00AE5ADA"/>
    <w:rsid w:val="00AE7551"/>
    <w:rsid w:val="00AF28F8"/>
    <w:rsid w:val="00AF4E3E"/>
    <w:rsid w:val="00AF612F"/>
    <w:rsid w:val="00AF71DC"/>
    <w:rsid w:val="00B01DB3"/>
    <w:rsid w:val="00B01FFB"/>
    <w:rsid w:val="00B0415E"/>
    <w:rsid w:val="00B05D29"/>
    <w:rsid w:val="00B06096"/>
    <w:rsid w:val="00B07D5E"/>
    <w:rsid w:val="00B112A5"/>
    <w:rsid w:val="00B12355"/>
    <w:rsid w:val="00B15449"/>
    <w:rsid w:val="00B15FE1"/>
    <w:rsid w:val="00B1778E"/>
    <w:rsid w:val="00B259B4"/>
    <w:rsid w:val="00B25D04"/>
    <w:rsid w:val="00B3144D"/>
    <w:rsid w:val="00B35C02"/>
    <w:rsid w:val="00B41603"/>
    <w:rsid w:val="00B41AD3"/>
    <w:rsid w:val="00B44C66"/>
    <w:rsid w:val="00B47FD1"/>
    <w:rsid w:val="00B516BB"/>
    <w:rsid w:val="00B60C55"/>
    <w:rsid w:val="00B63962"/>
    <w:rsid w:val="00B77036"/>
    <w:rsid w:val="00B815B1"/>
    <w:rsid w:val="00B84F58"/>
    <w:rsid w:val="00B924B2"/>
    <w:rsid w:val="00B9376F"/>
    <w:rsid w:val="00B97102"/>
    <w:rsid w:val="00BA09C5"/>
    <w:rsid w:val="00BA1087"/>
    <w:rsid w:val="00BA12D8"/>
    <w:rsid w:val="00BA50D3"/>
    <w:rsid w:val="00BA620C"/>
    <w:rsid w:val="00BA67C4"/>
    <w:rsid w:val="00BA767A"/>
    <w:rsid w:val="00BB4A16"/>
    <w:rsid w:val="00BB6E5F"/>
    <w:rsid w:val="00BC2FA4"/>
    <w:rsid w:val="00BC2FCD"/>
    <w:rsid w:val="00BC68A2"/>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72F4"/>
    <w:rsid w:val="00C01B0E"/>
    <w:rsid w:val="00C05F39"/>
    <w:rsid w:val="00C061C4"/>
    <w:rsid w:val="00C1237F"/>
    <w:rsid w:val="00C12B51"/>
    <w:rsid w:val="00C13ECA"/>
    <w:rsid w:val="00C1497D"/>
    <w:rsid w:val="00C15818"/>
    <w:rsid w:val="00C17EDE"/>
    <w:rsid w:val="00C20294"/>
    <w:rsid w:val="00C20E37"/>
    <w:rsid w:val="00C21883"/>
    <w:rsid w:val="00C24650"/>
    <w:rsid w:val="00C24F0E"/>
    <w:rsid w:val="00C258D3"/>
    <w:rsid w:val="00C2591C"/>
    <w:rsid w:val="00C271BA"/>
    <w:rsid w:val="00C300E7"/>
    <w:rsid w:val="00C30777"/>
    <w:rsid w:val="00C30D6C"/>
    <w:rsid w:val="00C31091"/>
    <w:rsid w:val="00C3236A"/>
    <w:rsid w:val="00C33079"/>
    <w:rsid w:val="00C33E2E"/>
    <w:rsid w:val="00C3423B"/>
    <w:rsid w:val="00C34433"/>
    <w:rsid w:val="00C4105B"/>
    <w:rsid w:val="00C413F0"/>
    <w:rsid w:val="00C41719"/>
    <w:rsid w:val="00C41F35"/>
    <w:rsid w:val="00C43FFE"/>
    <w:rsid w:val="00C562B4"/>
    <w:rsid w:val="00C57E06"/>
    <w:rsid w:val="00C6266F"/>
    <w:rsid w:val="00C627C8"/>
    <w:rsid w:val="00C636AE"/>
    <w:rsid w:val="00C6546E"/>
    <w:rsid w:val="00C7218E"/>
    <w:rsid w:val="00C7647C"/>
    <w:rsid w:val="00C77CC9"/>
    <w:rsid w:val="00C80810"/>
    <w:rsid w:val="00C81950"/>
    <w:rsid w:val="00C83A13"/>
    <w:rsid w:val="00C8611B"/>
    <w:rsid w:val="00C86546"/>
    <w:rsid w:val="00C86A54"/>
    <w:rsid w:val="00C9068C"/>
    <w:rsid w:val="00C9149F"/>
    <w:rsid w:val="00C91FFF"/>
    <w:rsid w:val="00C92967"/>
    <w:rsid w:val="00C93B37"/>
    <w:rsid w:val="00C96058"/>
    <w:rsid w:val="00C96114"/>
    <w:rsid w:val="00C9761A"/>
    <w:rsid w:val="00C97BD4"/>
    <w:rsid w:val="00CA0938"/>
    <w:rsid w:val="00CA3D0C"/>
    <w:rsid w:val="00CA654B"/>
    <w:rsid w:val="00CA7B1B"/>
    <w:rsid w:val="00CA7DA6"/>
    <w:rsid w:val="00CB2B85"/>
    <w:rsid w:val="00CB4C9E"/>
    <w:rsid w:val="00CB6803"/>
    <w:rsid w:val="00CB6BF1"/>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6E92"/>
    <w:rsid w:val="00D00286"/>
    <w:rsid w:val="00D008CE"/>
    <w:rsid w:val="00D00948"/>
    <w:rsid w:val="00D00E15"/>
    <w:rsid w:val="00D018DF"/>
    <w:rsid w:val="00D036B9"/>
    <w:rsid w:val="00D04D6A"/>
    <w:rsid w:val="00D1359B"/>
    <w:rsid w:val="00D14F0F"/>
    <w:rsid w:val="00D15FB5"/>
    <w:rsid w:val="00D162FE"/>
    <w:rsid w:val="00D17A5E"/>
    <w:rsid w:val="00D240A3"/>
    <w:rsid w:val="00D255C9"/>
    <w:rsid w:val="00D26C26"/>
    <w:rsid w:val="00D27A60"/>
    <w:rsid w:val="00D302FB"/>
    <w:rsid w:val="00D323CA"/>
    <w:rsid w:val="00D375A1"/>
    <w:rsid w:val="00D42C14"/>
    <w:rsid w:val="00D43E15"/>
    <w:rsid w:val="00D44064"/>
    <w:rsid w:val="00D44ECB"/>
    <w:rsid w:val="00D45B7C"/>
    <w:rsid w:val="00D4687E"/>
    <w:rsid w:val="00D53A6C"/>
    <w:rsid w:val="00D54C9B"/>
    <w:rsid w:val="00D60BD2"/>
    <w:rsid w:val="00D67D24"/>
    <w:rsid w:val="00D706F7"/>
    <w:rsid w:val="00D71973"/>
    <w:rsid w:val="00D734E1"/>
    <w:rsid w:val="00D738D6"/>
    <w:rsid w:val="00D74DEE"/>
    <w:rsid w:val="00D80795"/>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D0C09"/>
    <w:rsid w:val="00DD0E42"/>
    <w:rsid w:val="00DD1BBD"/>
    <w:rsid w:val="00DD2B89"/>
    <w:rsid w:val="00DD3A17"/>
    <w:rsid w:val="00DD415B"/>
    <w:rsid w:val="00DD760C"/>
    <w:rsid w:val="00DE15C5"/>
    <w:rsid w:val="00DE242A"/>
    <w:rsid w:val="00DE35EE"/>
    <w:rsid w:val="00DE39FD"/>
    <w:rsid w:val="00DE6866"/>
    <w:rsid w:val="00DE6D31"/>
    <w:rsid w:val="00DE7428"/>
    <w:rsid w:val="00DF031F"/>
    <w:rsid w:val="00DF06D0"/>
    <w:rsid w:val="00DF1046"/>
    <w:rsid w:val="00DF1960"/>
    <w:rsid w:val="00E00C4A"/>
    <w:rsid w:val="00E01E55"/>
    <w:rsid w:val="00E03596"/>
    <w:rsid w:val="00E04E1C"/>
    <w:rsid w:val="00E06C0F"/>
    <w:rsid w:val="00E07E69"/>
    <w:rsid w:val="00E12955"/>
    <w:rsid w:val="00E138A4"/>
    <w:rsid w:val="00E16137"/>
    <w:rsid w:val="00E203F8"/>
    <w:rsid w:val="00E20C53"/>
    <w:rsid w:val="00E25039"/>
    <w:rsid w:val="00E3562F"/>
    <w:rsid w:val="00E41B37"/>
    <w:rsid w:val="00E437F6"/>
    <w:rsid w:val="00E43A98"/>
    <w:rsid w:val="00E4748C"/>
    <w:rsid w:val="00E56B31"/>
    <w:rsid w:val="00E574B0"/>
    <w:rsid w:val="00E62423"/>
    <w:rsid w:val="00E62835"/>
    <w:rsid w:val="00E64FB8"/>
    <w:rsid w:val="00E659D3"/>
    <w:rsid w:val="00E65E13"/>
    <w:rsid w:val="00E669D6"/>
    <w:rsid w:val="00E672EC"/>
    <w:rsid w:val="00E7104D"/>
    <w:rsid w:val="00E71FDF"/>
    <w:rsid w:val="00E743BB"/>
    <w:rsid w:val="00E75603"/>
    <w:rsid w:val="00E758E0"/>
    <w:rsid w:val="00E76120"/>
    <w:rsid w:val="00E76AB6"/>
    <w:rsid w:val="00E76BB4"/>
    <w:rsid w:val="00E77645"/>
    <w:rsid w:val="00E809B7"/>
    <w:rsid w:val="00E83697"/>
    <w:rsid w:val="00E83D14"/>
    <w:rsid w:val="00E85F4D"/>
    <w:rsid w:val="00E861D7"/>
    <w:rsid w:val="00E86D85"/>
    <w:rsid w:val="00E87EBA"/>
    <w:rsid w:val="00E90BE8"/>
    <w:rsid w:val="00E92D05"/>
    <w:rsid w:val="00E9483F"/>
    <w:rsid w:val="00E952F8"/>
    <w:rsid w:val="00E97CB9"/>
    <w:rsid w:val="00E97E5E"/>
    <w:rsid w:val="00EA2405"/>
    <w:rsid w:val="00EA24F4"/>
    <w:rsid w:val="00EA29C2"/>
    <w:rsid w:val="00EA4FCF"/>
    <w:rsid w:val="00EA7FD0"/>
    <w:rsid w:val="00EB2F4A"/>
    <w:rsid w:val="00EB352C"/>
    <w:rsid w:val="00EB40BB"/>
    <w:rsid w:val="00EB6384"/>
    <w:rsid w:val="00EC0AC1"/>
    <w:rsid w:val="00EC4A25"/>
    <w:rsid w:val="00EC4CD8"/>
    <w:rsid w:val="00EC6E6F"/>
    <w:rsid w:val="00EC741D"/>
    <w:rsid w:val="00ED177D"/>
    <w:rsid w:val="00ED3A23"/>
    <w:rsid w:val="00ED444B"/>
    <w:rsid w:val="00EE0199"/>
    <w:rsid w:val="00EE0AFC"/>
    <w:rsid w:val="00EE3C09"/>
    <w:rsid w:val="00EE4DDD"/>
    <w:rsid w:val="00EE6029"/>
    <w:rsid w:val="00EF10F4"/>
    <w:rsid w:val="00EF51A9"/>
    <w:rsid w:val="00F00012"/>
    <w:rsid w:val="00F00282"/>
    <w:rsid w:val="00F013F6"/>
    <w:rsid w:val="00F025A2"/>
    <w:rsid w:val="00F0477F"/>
    <w:rsid w:val="00F07388"/>
    <w:rsid w:val="00F1245A"/>
    <w:rsid w:val="00F2026E"/>
    <w:rsid w:val="00F2210A"/>
    <w:rsid w:val="00F236E0"/>
    <w:rsid w:val="00F254AB"/>
    <w:rsid w:val="00F264F7"/>
    <w:rsid w:val="00F34EE0"/>
    <w:rsid w:val="00F353B7"/>
    <w:rsid w:val="00F37743"/>
    <w:rsid w:val="00F40DBF"/>
    <w:rsid w:val="00F43982"/>
    <w:rsid w:val="00F43F51"/>
    <w:rsid w:val="00F45109"/>
    <w:rsid w:val="00F4565B"/>
    <w:rsid w:val="00F46145"/>
    <w:rsid w:val="00F47FAF"/>
    <w:rsid w:val="00F53A15"/>
    <w:rsid w:val="00F54A3D"/>
    <w:rsid w:val="00F54CB0"/>
    <w:rsid w:val="00F569BA"/>
    <w:rsid w:val="00F56E0E"/>
    <w:rsid w:val="00F60960"/>
    <w:rsid w:val="00F6136B"/>
    <w:rsid w:val="00F62AEA"/>
    <w:rsid w:val="00F653B8"/>
    <w:rsid w:val="00F65FDB"/>
    <w:rsid w:val="00F66184"/>
    <w:rsid w:val="00F66A24"/>
    <w:rsid w:val="00F71B89"/>
    <w:rsid w:val="00F7353C"/>
    <w:rsid w:val="00F74221"/>
    <w:rsid w:val="00F756A0"/>
    <w:rsid w:val="00F75A0C"/>
    <w:rsid w:val="00F76341"/>
    <w:rsid w:val="00F76AD9"/>
    <w:rsid w:val="00F76F8F"/>
    <w:rsid w:val="00F8301C"/>
    <w:rsid w:val="00F87809"/>
    <w:rsid w:val="00F96E16"/>
    <w:rsid w:val="00F97817"/>
    <w:rsid w:val="00FA03D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D03C2"/>
    <w:rsid w:val="00FD1CE3"/>
    <w:rsid w:val="00FD7411"/>
    <w:rsid w:val="00FE13AB"/>
    <w:rsid w:val="00FE39B2"/>
    <w:rsid w:val="00FE3EE9"/>
    <w:rsid w:val="00FE7A84"/>
    <w:rsid w:val="00FF3253"/>
    <w:rsid w:val="00FF3BA3"/>
    <w:rsid w:val="00FF431E"/>
    <w:rsid w:val="00FF6278"/>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5</Pages>
  <Words>1754</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7</cp:revision>
  <dcterms:created xsi:type="dcterms:W3CDTF">2022-04-26T15:15:00Z</dcterms:created>
  <dcterms:modified xsi:type="dcterms:W3CDTF">2022-04-28T11:17:00Z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